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22" w:rsidRDefault="00B87F22" w:rsidP="00B87F22">
      <w:pPr>
        <w:ind w:firstLine="567"/>
        <w:jc w:val="center"/>
        <w:rPr>
          <w:b/>
          <w:bCs/>
          <w:sz w:val="28"/>
          <w:szCs w:val="28"/>
        </w:rPr>
      </w:pPr>
      <w:r>
        <w:rPr>
          <w:noProof/>
        </w:rPr>
        <w:drawing>
          <wp:anchor distT="0" distB="0" distL="0" distR="0" simplePos="0" relativeHeight="251659264" behindDoc="0" locked="0" layoutInCell="1" allowOverlap="1" wp14:anchorId="32970469" wp14:editId="66910A6E">
            <wp:simplePos x="0" y="0"/>
            <wp:positionH relativeFrom="column">
              <wp:posOffset>2690495</wp:posOffset>
            </wp:positionH>
            <wp:positionV relativeFrom="paragraph">
              <wp:posOffset>-366395</wp:posOffset>
            </wp:positionV>
            <wp:extent cx="626110" cy="810895"/>
            <wp:effectExtent l="0" t="0" r="254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bCs/>
          <w:sz w:val="28"/>
          <w:szCs w:val="28"/>
        </w:rPr>
        <w:t>АДМИНИСТРАЦИЯ ВЛАДИМИРСКОГО СЕЛЬСКОГО ПОСЕЛЕНИЯ</w:t>
      </w:r>
    </w:p>
    <w:p w:rsidR="00B87F22" w:rsidRDefault="00B87F22" w:rsidP="00B87F22">
      <w:pPr>
        <w:jc w:val="center"/>
        <w:rPr>
          <w:b/>
          <w:bCs/>
          <w:sz w:val="28"/>
          <w:szCs w:val="28"/>
        </w:rPr>
      </w:pPr>
      <w:r>
        <w:rPr>
          <w:b/>
          <w:bCs/>
          <w:sz w:val="28"/>
          <w:szCs w:val="28"/>
        </w:rPr>
        <w:t>ЛАБИНСКОГО РАЙОНА</w:t>
      </w:r>
    </w:p>
    <w:p w:rsidR="00B87F22" w:rsidRDefault="00B87F22" w:rsidP="00B87F22">
      <w:pPr>
        <w:jc w:val="right"/>
        <w:rPr>
          <w:b/>
          <w:bCs/>
          <w:sz w:val="28"/>
          <w:szCs w:val="28"/>
        </w:rPr>
      </w:pPr>
      <w:r>
        <w:rPr>
          <w:b/>
          <w:bCs/>
          <w:sz w:val="28"/>
          <w:szCs w:val="28"/>
        </w:rPr>
        <w:t>ПРОЕКТ</w:t>
      </w:r>
    </w:p>
    <w:p w:rsidR="00B87F22" w:rsidRDefault="00B87F22" w:rsidP="00B87F22">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B87F22" w:rsidRDefault="00B87F22" w:rsidP="00B87F22"/>
    <w:p w:rsidR="00B87F22" w:rsidRDefault="00B87F22" w:rsidP="00B87F22">
      <w:r>
        <w:t>От ________2022 г.                                                                                                                № ____</w:t>
      </w:r>
    </w:p>
    <w:p w:rsidR="00B87F22" w:rsidRDefault="00B87F22" w:rsidP="00B87F22">
      <w:pPr>
        <w:jc w:val="center"/>
      </w:pPr>
      <w:proofErr w:type="spellStart"/>
      <w:r>
        <w:t>ст-ца</w:t>
      </w:r>
      <w:proofErr w:type="spellEnd"/>
      <w:r>
        <w:t xml:space="preserve"> Владимирская</w:t>
      </w:r>
    </w:p>
    <w:p w:rsidR="00FB3E0C" w:rsidRDefault="00FB3E0C" w:rsidP="0045072E">
      <w:pPr>
        <w:jc w:val="both"/>
        <w:rPr>
          <w:noProof/>
          <w:sz w:val="28"/>
          <w:szCs w:val="28"/>
        </w:rPr>
      </w:pPr>
    </w:p>
    <w:p w:rsidR="00DE0D6D" w:rsidRPr="00DE0D6D" w:rsidRDefault="00DE0D6D" w:rsidP="00DE0D6D">
      <w:pPr>
        <w:jc w:val="center"/>
        <w:rPr>
          <w:b/>
          <w:bCs/>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Pr>
          <w:b/>
          <w:bCs/>
          <w:sz w:val="28"/>
          <w:szCs w:val="28"/>
        </w:rPr>
        <w:t xml:space="preserve"> </w:t>
      </w:r>
      <w:r w:rsidRPr="00CC35A2">
        <w:rPr>
          <w:b/>
          <w:sz w:val="28"/>
          <w:szCs w:val="28"/>
        </w:rPr>
        <w:t>«</w:t>
      </w:r>
      <w:r w:rsidR="00F54A6E">
        <w:rPr>
          <w:b/>
          <w:sz w:val="28"/>
          <w:szCs w:val="28"/>
        </w:rPr>
        <w:t>Предоставление архивных справок, архивных выписок и копий архивных документов</w:t>
      </w:r>
      <w:r w:rsidRPr="00CC35A2">
        <w:rPr>
          <w:b/>
          <w:sz w:val="28"/>
          <w:szCs w:val="28"/>
        </w:rPr>
        <w:t>»</w:t>
      </w:r>
    </w:p>
    <w:p w:rsidR="00DE0D6D" w:rsidRDefault="00DE0D6D" w:rsidP="00DE0D6D">
      <w:pPr>
        <w:jc w:val="both"/>
        <w:rPr>
          <w:sz w:val="28"/>
          <w:szCs w:val="28"/>
        </w:rPr>
      </w:pPr>
    </w:p>
    <w:p w:rsidR="004B4B50" w:rsidRPr="00CC35A2" w:rsidRDefault="004B4B50"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В соответствии с Федеральным законом от 27 июня 2010 года № 210-ФЗ «Об организации предоставления государственных и муниципальных услуг», в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w:t>
      </w:r>
      <w:proofErr w:type="gramStart"/>
      <w:r w:rsidRPr="00CC35A2">
        <w:rPr>
          <w:sz w:val="28"/>
          <w:szCs w:val="28"/>
        </w:rPr>
        <w:t>п</w:t>
      </w:r>
      <w:proofErr w:type="gramEnd"/>
      <w:r w:rsidRPr="00CC35A2">
        <w:rPr>
          <w:sz w:val="28"/>
          <w:szCs w:val="28"/>
        </w:rPr>
        <w:t xml:space="preserve"> о с т а н о в л я ю:</w:t>
      </w:r>
    </w:p>
    <w:p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F54A6E" w:rsidRPr="00F54A6E">
        <w:rPr>
          <w:sz w:val="28"/>
          <w:szCs w:val="28"/>
        </w:rPr>
        <w:t>Предоставление архивных справок, архивных выписок и копий архивных документов</w:t>
      </w:r>
      <w:r w:rsidRPr="00CC35A2">
        <w:rPr>
          <w:sz w:val="28"/>
          <w:szCs w:val="28"/>
        </w:rPr>
        <w:t>»</w:t>
      </w:r>
      <w:r w:rsidRPr="00CC35A2">
        <w:rPr>
          <w:bCs/>
          <w:sz w:val="28"/>
          <w:szCs w:val="28"/>
        </w:rPr>
        <w:t xml:space="preserve"> (прилагается).</w:t>
      </w:r>
    </w:p>
    <w:p w:rsidR="00B87F22" w:rsidRDefault="00DE0D6D" w:rsidP="00F54A6E">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sidR="00B87F22">
        <w:rPr>
          <w:sz w:val="28"/>
          <w:szCs w:val="28"/>
        </w:rPr>
        <w:t>:</w:t>
      </w:r>
    </w:p>
    <w:p w:rsidR="00B87F22" w:rsidRDefault="00DE0D6D" w:rsidP="00F54A6E">
      <w:pPr>
        <w:ind w:firstLine="709"/>
        <w:jc w:val="both"/>
        <w:rPr>
          <w:sz w:val="28"/>
          <w:szCs w:val="28"/>
        </w:rPr>
      </w:pPr>
      <w:r w:rsidRPr="00CC35A2">
        <w:rPr>
          <w:sz w:val="28"/>
          <w:szCs w:val="28"/>
        </w:rPr>
        <w:t xml:space="preserve">постановление администрации </w:t>
      </w:r>
      <w:r>
        <w:rPr>
          <w:sz w:val="28"/>
          <w:szCs w:val="28"/>
        </w:rPr>
        <w:t>В</w:t>
      </w:r>
      <w:r w:rsidR="00B87F22">
        <w:rPr>
          <w:sz w:val="28"/>
          <w:szCs w:val="28"/>
        </w:rPr>
        <w:t>ладимир</w:t>
      </w:r>
      <w:r w:rsidRPr="00CC35A2">
        <w:rPr>
          <w:sz w:val="28"/>
          <w:szCs w:val="28"/>
        </w:rPr>
        <w:t xml:space="preserve">ского сельского поселения Лабинского района от </w:t>
      </w:r>
      <w:r w:rsidR="00B87F22">
        <w:rPr>
          <w:sz w:val="28"/>
          <w:szCs w:val="28"/>
        </w:rPr>
        <w:t>4</w:t>
      </w:r>
      <w:r>
        <w:rPr>
          <w:sz w:val="28"/>
          <w:szCs w:val="28"/>
        </w:rPr>
        <w:t xml:space="preserve"> </w:t>
      </w:r>
      <w:r w:rsidR="00B87F22">
        <w:rPr>
          <w:sz w:val="28"/>
          <w:szCs w:val="28"/>
        </w:rPr>
        <w:t>сентября</w:t>
      </w:r>
      <w:r w:rsidRPr="00CC35A2">
        <w:rPr>
          <w:sz w:val="28"/>
          <w:szCs w:val="28"/>
        </w:rPr>
        <w:t xml:space="preserve"> 201</w:t>
      </w:r>
      <w:r w:rsidR="00B87F22">
        <w:rPr>
          <w:sz w:val="28"/>
          <w:szCs w:val="28"/>
        </w:rPr>
        <w:t>4</w:t>
      </w:r>
      <w:r w:rsidRPr="00CC35A2">
        <w:rPr>
          <w:sz w:val="28"/>
          <w:szCs w:val="28"/>
        </w:rPr>
        <w:t xml:space="preserve"> года</w:t>
      </w:r>
      <w:r w:rsidR="00B87F22">
        <w:rPr>
          <w:sz w:val="28"/>
          <w:szCs w:val="28"/>
        </w:rPr>
        <w:t xml:space="preserve"> </w:t>
      </w:r>
      <w:r w:rsidRPr="00CC35A2">
        <w:rPr>
          <w:sz w:val="28"/>
          <w:szCs w:val="28"/>
        </w:rPr>
        <w:t xml:space="preserve">№ </w:t>
      </w:r>
      <w:r w:rsidR="00B87F22">
        <w:rPr>
          <w:sz w:val="28"/>
          <w:szCs w:val="28"/>
        </w:rPr>
        <w:t>154</w:t>
      </w:r>
      <w:r w:rsidR="00F54A6E">
        <w:rPr>
          <w:sz w:val="28"/>
          <w:szCs w:val="28"/>
        </w:rPr>
        <w:t xml:space="preserve"> </w:t>
      </w:r>
      <w:r w:rsidRPr="00CC35A2">
        <w:rPr>
          <w:sz w:val="28"/>
          <w:szCs w:val="28"/>
        </w:rPr>
        <w:t>«</w:t>
      </w:r>
      <w:r w:rsidR="00B87F22" w:rsidRPr="00B87F22">
        <w:rPr>
          <w:sz w:val="28"/>
          <w:szCs w:val="28"/>
        </w:rPr>
        <w:t>Об утверждении административного регламента предоставления муниципальной услуги по предоставлению архивных справок, архивных выписок и архивных копий</w:t>
      </w:r>
      <w:r w:rsidR="00F54A6E">
        <w:rPr>
          <w:sz w:val="28"/>
          <w:szCs w:val="28"/>
        </w:rPr>
        <w:t>»</w:t>
      </w:r>
      <w:r w:rsidR="00B87F22">
        <w:rPr>
          <w:sz w:val="28"/>
          <w:szCs w:val="28"/>
        </w:rPr>
        <w:t>;</w:t>
      </w:r>
    </w:p>
    <w:p w:rsidR="00B87F22" w:rsidRDefault="00B87F22" w:rsidP="00F54A6E">
      <w:pPr>
        <w:ind w:firstLine="709"/>
        <w:jc w:val="both"/>
        <w:rPr>
          <w:sz w:val="28"/>
          <w:szCs w:val="28"/>
        </w:rPr>
      </w:pPr>
      <w:r w:rsidRPr="00B87F22">
        <w:rPr>
          <w:sz w:val="28"/>
          <w:szCs w:val="28"/>
        </w:rPr>
        <w:t xml:space="preserve">постановление администрации Владимирского сельского поселения Лабинского района от </w:t>
      </w:r>
      <w:r>
        <w:rPr>
          <w:sz w:val="28"/>
          <w:szCs w:val="28"/>
        </w:rPr>
        <w:t>1</w:t>
      </w:r>
      <w:r w:rsidRPr="00B87F22">
        <w:rPr>
          <w:sz w:val="28"/>
          <w:szCs w:val="28"/>
        </w:rPr>
        <w:t xml:space="preserve"> </w:t>
      </w:r>
      <w:r>
        <w:rPr>
          <w:sz w:val="28"/>
          <w:szCs w:val="28"/>
        </w:rPr>
        <w:t>феврал</w:t>
      </w:r>
      <w:r w:rsidRPr="00B87F22">
        <w:rPr>
          <w:sz w:val="28"/>
          <w:szCs w:val="28"/>
        </w:rPr>
        <w:t>я 201</w:t>
      </w:r>
      <w:r>
        <w:rPr>
          <w:sz w:val="28"/>
          <w:szCs w:val="28"/>
        </w:rPr>
        <w:t>6</w:t>
      </w:r>
      <w:r w:rsidRPr="00B87F22">
        <w:rPr>
          <w:sz w:val="28"/>
          <w:szCs w:val="28"/>
        </w:rPr>
        <w:t xml:space="preserve"> года № </w:t>
      </w:r>
      <w:r>
        <w:rPr>
          <w:sz w:val="28"/>
          <w:szCs w:val="28"/>
        </w:rPr>
        <w:t>31</w:t>
      </w:r>
      <w:r w:rsidRPr="00B87F22">
        <w:rPr>
          <w:sz w:val="28"/>
          <w:szCs w:val="28"/>
        </w:rPr>
        <w:t xml:space="preserve"> </w:t>
      </w:r>
      <w:r>
        <w:rPr>
          <w:sz w:val="28"/>
          <w:szCs w:val="28"/>
        </w:rPr>
        <w:t>«</w:t>
      </w:r>
      <w:r w:rsidRPr="00B87F22">
        <w:rPr>
          <w:sz w:val="28"/>
          <w:szCs w:val="28"/>
        </w:rPr>
        <w:t>О внесении изменений в постановление администрации</w:t>
      </w:r>
      <w:r>
        <w:rPr>
          <w:sz w:val="28"/>
          <w:szCs w:val="28"/>
        </w:rPr>
        <w:t xml:space="preserve"> </w:t>
      </w:r>
      <w:r w:rsidRPr="00B87F22">
        <w:rPr>
          <w:sz w:val="28"/>
          <w:szCs w:val="28"/>
        </w:rPr>
        <w:t>Владимирского сельского поселения Лабинского района</w:t>
      </w:r>
      <w:r>
        <w:rPr>
          <w:sz w:val="28"/>
          <w:szCs w:val="28"/>
        </w:rPr>
        <w:t xml:space="preserve"> </w:t>
      </w:r>
      <w:r w:rsidRPr="00B87F22">
        <w:rPr>
          <w:sz w:val="28"/>
          <w:szCs w:val="28"/>
        </w:rPr>
        <w:t>от 4</w:t>
      </w:r>
      <w:r>
        <w:rPr>
          <w:sz w:val="28"/>
          <w:szCs w:val="28"/>
        </w:rPr>
        <w:t xml:space="preserve"> сентября </w:t>
      </w:r>
      <w:r w:rsidRPr="00B87F22">
        <w:rPr>
          <w:sz w:val="28"/>
          <w:szCs w:val="28"/>
        </w:rPr>
        <w:t>2014 года № 154 «Об утверждении административного регламента предоставления муниципальной услуги по предоставлению архивных справок, архивных выписок и архивных копий»;</w:t>
      </w:r>
    </w:p>
    <w:p w:rsidR="00DE0D6D" w:rsidRDefault="00B87F22" w:rsidP="00F54A6E">
      <w:pPr>
        <w:ind w:firstLine="709"/>
        <w:jc w:val="both"/>
        <w:rPr>
          <w:sz w:val="28"/>
          <w:szCs w:val="28"/>
        </w:rPr>
      </w:pPr>
      <w:r w:rsidRPr="00B87F22">
        <w:rPr>
          <w:sz w:val="28"/>
          <w:szCs w:val="28"/>
        </w:rPr>
        <w:t>постановление администрации Владимирского сельского поселения Лабинского района от 1</w:t>
      </w:r>
      <w:r>
        <w:rPr>
          <w:sz w:val="28"/>
          <w:szCs w:val="28"/>
        </w:rPr>
        <w:t>5</w:t>
      </w:r>
      <w:r w:rsidRPr="00B87F22">
        <w:rPr>
          <w:sz w:val="28"/>
          <w:szCs w:val="28"/>
        </w:rPr>
        <w:t xml:space="preserve"> </w:t>
      </w:r>
      <w:r>
        <w:rPr>
          <w:sz w:val="28"/>
          <w:szCs w:val="28"/>
        </w:rPr>
        <w:t>ма</w:t>
      </w:r>
      <w:r w:rsidRPr="00B87F22">
        <w:rPr>
          <w:sz w:val="28"/>
          <w:szCs w:val="28"/>
        </w:rPr>
        <w:t>я 201</w:t>
      </w:r>
      <w:r>
        <w:rPr>
          <w:sz w:val="28"/>
          <w:szCs w:val="28"/>
        </w:rPr>
        <w:t>8</w:t>
      </w:r>
      <w:r w:rsidRPr="00B87F22">
        <w:rPr>
          <w:sz w:val="28"/>
          <w:szCs w:val="28"/>
        </w:rPr>
        <w:t xml:space="preserve"> года № </w:t>
      </w:r>
      <w:r>
        <w:rPr>
          <w:sz w:val="28"/>
          <w:szCs w:val="28"/>
        </w:rPr>
        <w:t>94</w:t>
      </w:r>
      <w:r w:rsidRPr="00B87F22">
        <w:rPr>
          <w:sz w:val="28"/>
          <w:szCs w:val="28"/>
        </w:rPr>
        <w:t xml:space="preserve"> «О внесении изменений в постановление администрации Владимирского сельского поселения Лабинского района от 4</w:t>
      </w:r>
      <w:r>
        <w:rPr>
          <w:sz w:val="28"/>
          <w:szCs w:val="28"/>
        </w:rPr>
        <w:t xml:space="preserve"> сентября </w:t>
      </w:r>
      <w:r w:rsidRPr="00B87F22">
        <w:rPr>
          <w:sz w:val="28"/>
          <w:szCs w:val="28"/>
        </w:rPr>
        <w:t>2014 года № 154 «Об утверждении административного регламента предоставления муниципальной услуги по предоставлению архивных справок, архивных выписок и архивных копий»</w:t>
      </w:r>
      <w:r w:rsidR="00F54A6E">
        <w:rPr>
          <w:sz w:val="28"/>
          <w:szCs w:val="28"/>
        </w:rPr>
        <w:t>.</w:t>
      </w:r>
    </w:p>
    <w:p w:rsidR="00DE0D6D" w:rsidRPr="0012321C" w:rsidRDefault="00DE0D6D" w:rsidP="00DE0D6D">
      <w:pPr>
        <w:ind w:firstLine="709"/>
        <w:jc w:val="both"/>
        <w:rPr>
          <w:color w:val="000000"/>
          <w:sz w:val="28"/>
          <w:szCs w:val="28"/>
          <w:bdr w:val="none" w:sz="0" w:space="0" w:color="auto" w:frame="1"/>
        </w:rPr>
      </w:pPr>
      <w:r>
        <w:rPr>
          <w:rFonts w:eastAsiaTheme="minorHAnsi"/>
          <w:sz w:val="28"/>
          <w:szCs w:val="28"/>
          <w:lang w:eastAsia="en-US"/>
        </w:rPr>
        <w:t>3</w:t>
      </w:r>
      <w:r w:rsidRPr="0012321C">
        <w:rPr>
          <w:rFonts w:eastAsiaTheme="minorHAnsi"/>
          <w:sz w:val="28"/>
          <w:szCs w:val="28"/>
          <w:lang w:eastAsia="en-US"/>
        </w:rPr>
        <w:t xml:space="preserve">. </w:t>
      </w:r>
      <w:r w:rsidR="00B87F22">
        <w:rPr>
          <w:rFonts w:eastAsiaTheme="minorHAnsi"/>
          <w:sz w:val="28"/>
          <w:szCs w:val="28"/>
          <w:lang w:eastAsia="en-US"/>
        </w:rPr>
        <w:t xml:space="preserve">Главному специалисту администрации </w:t>
      </w:r>
      <w:r w:rsidR="00830F18">
        <w:rPr>
          <w:rFonts w:eastAsiaTheme="minorHAnsi"/>
          <w:sz w:val="28"/>
          <w:szCs w:val="28"/>
          <w:lang w:eastAsia="en-US"/>
        </w:rPr>
        <w:t xml:space="preserve">Мовсесян Ю.Ю. </w:t>
      </w:r>
      <w:r w:rsidR="00B87F22">
        <w:rPr>
          <w:rFonts w:eastAsiaTheme="minorHAnsi"/>
          <w:sz w:val="28"/>
          <w:szCs w:val="28"/>
          <w:lang w:eastAsia="en-US"/>
        </w:rPr>
        <w:t>о</w:t>
      </w:r>
      <w:r w:rsidRPr="0012321C">
        <w:rPr>
          <w:color w:val="000000"/>
          <w:sz w:val="28"/>
          <w:szCs w:val="28"/>
          <w:bdr w:val="none" w:sz="0" w:space="0" w:color="auto" w:frame="1"/>
        </w:rPr>
        <w:t>бнародовать настоящее постановление и разместить на официальном сайте администрации В</w:t>
      </w:r>
      <w:r w:rsidR="00830F18">
        <w:rPr>
          <w:color w:val="000000"/>
          <w:sz w:val="28"/>
          <w:szCs w:val="28"/>
          <w:bdr w:val="none" w:sz="0" w:space="0" w:color="auto" w:frame="1"/>
        </w:rPr>
        <w:t>ладимир</w:t>
      </w:r>
      <w:r w:rsidRPr="0012321C">
        <w:rPr>
          <w:color w:val="000000"/>
          <w:sz w:val="28"/>
          <w:szCs w:val="28"/>
          <w:bdr w:val="none" w:sz="0" w:space="0" w:color="auto" w:frame="1"/>
        </w:rPr>
        <w:t xml:space="preserve">ского сельского поселения Лабинского района </w:t>
      </w:r>
      <w:proofErr w:type="spellStart"/>
      <w:r w:rsidRPr="0012321C">
        <w:rPr>
          <w:color w:val="000000"/>
          <w:sz w:val="28"/>
          <w:szCs w:val="28"/>
          <w:bdr w:val="none" w:sz="0" w:space="0" w:color="auto" w:frame="1"/>
        </w:rPr>
        <w:t>http</w:t>
      </w:r>
      <w:proofErr w:type="spellEnd"/>
      <w:r w:rsidR="00E3529F">
        <w:rPr>
          <w:color w:val="000000"/>
          <w:sz w:val="28"/>
          <w:szCs w:val="28"/>
          <w:bdr w:val="none" w:sz="0" w:space="0" w:color="auto" w:frame="1"/>
          <w:lang w:val="en-US"/>
        </w:rPr>
        <w:t>s</w:t>
      </w:r>
      <w:r w:rsidRPr="0012321C">
        <w:rPr>
          <w:color w:val="000000"/>
          <w:sz w:val="28"/>
          <w:szCs w:val="28"/>
          <w:bdr w:val="none" w:sz="0" w:space="0" w:color="auto" w:frame="1"/>
        </w:rPr>
        <w:t>://</w:t>
      </w:r>
      <w:proofErr w:type="spellStart"/>
      <w:r w:rsidR="00830F18">
        <w:rPr>
          <w:color w:val="000000"/>
          <w:sz w:val="28"/>
          <w:szCs w:val="28"/>
          <w:bdr w:val="none" w:sz="0" w:space="0" w:color="auto" w:frame="1"/>
          <w:lang w:val="en-US"/>
        </w:rPr>
        <w:t>vladimadmin</w:t>
      </w:r>
      <w:r w:rsidRPr="0012321C">
        <w:rPr>
          <w:color w:val="000000"/>
          <w:sz w:val="28"/>
          <w:szCs w:val="28"/>
          <w:bdr w:val="none" w:sz="0" w:space="0" w:color="auto" w:frame="1"/>
          <w:lang w:val="en-US"/>
        </w:rPr>
        <w:t>sp</w:t>
      </w:r>
      <w:proofErr w:type="spellEnd"/>
      <w:r w:rsidRPr="0012321C">
        <w:rPr>
          <w:color w:val="000000"/>
          <w:sz w:val="28"/>
          <w:szCs w:val="28"/>
          <w:bdr w:val="none" w:sz="0" w:space="0" w:color="auto" w:frame="1"/>
        </w:rPr>
        <w:t>.</w:t>
      </w:r>
      <w:proofErr w:type="spellStart"/>
      <w:r w:rsidRPr="0012321C">
        <w:rPr>
          <w:color w:val="000000"/>
          <w:sz w:val="28"/>
          <w:szCs w:val="28"/>
          <w:bdr w:val="none" w:sz="0" w:space="0" w:color="auto" w:frame="1"/>
        </w:rPr>
        <w:t>ru</w:t>
      </w:r>
      <w:proofErr w:type="spellEnd"/>
      <w:r w:rsidRPr="0012321C">
        <w:rPr>
          <w:color w:val="000000"/>
          <w:sz w:val="28"/>
          <w:szCs w:val="28"/>
          <w:bdr w:val="none" w:sz="0" w:space="0" w:color="auto" w:frame="1"/>
        </w:rPr>
        <w:t xml:space="preserve"> в информационно-телекоммуникационной сети «Интернет».</w:t>
      </w:r>
    </w:p>
    <w:p w:rsidR="00DE0D6D" w:rsidRPr="0012321C" w:rsidRDefault="00DE0D6D" w:rsidP="00DE0D6D">
      <w:pPr>
        <w:ind w:firstLine="709"/>
        <w:jc w:val="both"/>
        <w:rPr>
          <w:color w:val="000000"/>
          <w:sz w:val="28"/>
          <w:szCs w:val="28"/>
          <w:bdr w:val="none" w:sz="0" w:space="0" w:color="auto" w:frame="1"/>
        </w:rPr>
      </w:pPr>
      <w:r>
        <w:rPr>
          <w:color w:val="000000"/>
          <w:sz w:val="28"/>
          <w:szCs w:val="28"/>
          <w:bdr w:val="none" w:sz="0" w:space="0" w:color="auto" w:frame="1"/>
        </w:rPr>
        <w:lastRenderedPageBreak/>
        <w:t>4</w:t>
      </w:r>
      <w:r w:rsidRPr="0012321C">
        <w:rPr>
          <w:color w:val="000000"/>
          <w:sz w:val="28"/>
          <w:szCs w:val="28"/>
          <w:bdr w:val="none" w:sz="0" w:space="0" w:color="auto" w:frame="1"/>
        </w:rPr>
        <w:t xml:space="preserve">. </w:t>
      </w:r>
      <w:proofErr w:type="gramStart"/>
      <w:r w:rsidRPr="0012321C">
        <w:rPr>
          <w:color w:val="000000"/>
          <w:sz w:val="28"/>
          <w:szCs w:val="28"/>
          <w:bdr w:val="none" w:sz="0" w:space="0" w:color="auto" w:frame="1"/>
        </w:rPr>
        <w:t>Контроль за</w:t>
      </w:r>
      <w:proofErr w:type="gramEnd"/>
      <w:r w:rsidRPr="0012321C">
        <w:rPr>
          <w:color w:val="000000"/>
          <w:sz w:val="28"/>
          <w:szCs w:val="28"/>
          <w:bdr w:val="none" w:sz="0" w:space="0" w:color="auto" w:frame="1"/>
        </w:rPr>
        <w:t xml:space="preserve"> выполнением настоящего постановления оставляю за собой.</w:t>
      </w:r>
    </w:p>
    <w:p w:rsidR="00803B99" w:rsidRPr="00CC35A2" w:rsidRDefault="00DE0D6D" w:rsidP="00D265C6">
      <w:pPr>
        <w:ind w:firstLine="709"/>
        <w:jc w:val="both"/>
        <w:rPr>
          <w:sz w:val="28"/>
          <w:szCs w:val="28"/>
        </w:rPr>
      </w:pPr>
      <w:r>
        <w:rPr>
          <w:rFonts w:eastAsia="Arial"/>
          <w:color w:val="000000"/>
          <w:sz w:val="28"/>
          <w:szCs w:val="28"/>
          <w:lang w:eastAsia="ar-SA"/>
        </w:rPr>
        <w:t>5</w:t>
      </w:r>
      <w:r w:rsidRPr="0012321C">
        <w:rPr>
          <w:rFonts w:eastAsia="Arial"/>
          <w:color w:val="000000"/>
          <w:sz w:val="28"/>
          <w:szCs w:val="28"/>
          <w:lang w:eastAsia="ar-SA"/>
        </w:rPr>
        <w:t xml:space="preserve">. </w:t>
      </w:r>
      <w:r>
        <w:rPr>
          <w:sz w:val="28"/>
          <w:szCs w:val="28"/>
        </w:rPr>
        <w:t>Постановление вступает в силу со дня его обнародования</w:t>
      </w:r>
      <w:r w:rsidR="00D265C6">
        <w:rPr>
          <w:sz w:val="28"/>
          <w:szCs w:val="28"/>
        </w:rPr>
        <w:t>.</w:t>
      </w:r>
    </w:p>
    <w:p w:rsidR="004B4B50" w:rsidRDefault="004B4B50" w:rsidP="00DE0D6D">
      <w:pPr>
        <w:jc w:val="both"/>
        <w:rPr>
          <w:sz w:val="28"/>
          <w:szCs w:val="28"/>
        </w:rPr>
      </w:pPr>
    </w:p>
    <w:p w:rsidR="004B4B50" w:rsidRDefault="004B4B50"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DE0D6D" w:rsidP="00DE0D6D">
      <w:pPr>
        <w:jc w:val="both"/>
        <w:rPr>
          <w:sz w:val="28"/>
          <w:szCs w:val="28"/>
        </w:rPr>
      </w:pPr>
      <w:r>
        <w:rPr>
          <w:sz w:val="28"/>
          <w:szCs w:val="28"/>
        </w:rPr>
        <w:t>В</w:t>
      </w:r>
      <w:r w:rsidR="00830F18">
        <w:rPr>
          <w:sz w:val="28"/>
          <w:szCs w:val="28"/>
        </w:rPr>
        <w:t>ладимир</w:t>
      </w:r>
      <w:r w:rsidRPr="0078799D">
        <w:rPr>
          <w:sz w:val="28"/>
          <w:szCs w:val="28"/>
        </w:rPr>
        <w:t>ского сельского</w:t>
      </w:r>
      <w:r>
        <w:rPr>
          <w:sz w:val="28"/>
          <w:szCs w:val="28"/>
        </w:rPr>
        <w:t xml:space="preserve"> поселения</w:t>
      </w:r>
    </w:p>
    <w:p w:rsidR="00981BD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830F18">
        <w:rPr>
          <w:sz w:val="28"/>
          <w:szCs w:val="28"/>
        </w:rPr>
        <w:t>И.В. Тараськова</w:t>
      </w:r>
    </w:p>
    <w:p w:rsidR="004B4B50" w:rsidRPr="00830F18" w:rsidRDefault="004B4B50" w:rsidP="00645A35">
      <w:pPr>
        <w:jc w:val="center"/>
        <w:rPr>
          <w:bCs/>
          <w:sz w:val="28"/>
          <w:szCs w:val="28"/>
        </w:rPr>
      </w:pPr>
    </w:p>
    <w:p w:rsidR="004B4B50" w:rsidRPr="00830F18" w:rsidRDefault="004B4B50" w:rsidP="00645A35">
      <w:pPr>
        <w:jc w:val="center"/>
        <w:rPr>
          <w:bCs/>
          <w:sz w:val="28"/>
          <w:szCs w:val="28"/>
        </w:rPr>
      </w:pPr>
    </w:p>
    <w:p w:rsidR="004B4B50" w:rsidRPr="00830F18" w:rsidRDefault="004B4B50" w:rsidP="00645A35">
      <w:pPr>
        <w:jc w:val="center"/>
        <w:rPr>
          <w:bCs/>
          <w:sz w:val="28"/>
          <w:szCs w:val="28"/>
        </w:rPr>
      </w:pPr>
    </w:p>
    <w:p w:rsidR="00DE0D6D" w:rsidRPr="00737D88" w:rsidRDefault="00DE0D6D" w:rsidP="00737D88">
      <w:pPr>
        <w:ind w:left="4956"/>
        <w:rPr>
          <w:sz w:val="28"/>
          <w:szCs w:val="28"/>
          <w:lang w:eastAsia="x-none"/>
        </w:rPr>
      </w:pPr>
      <w:r w:rsidRPr="00CC35A2">
        <w:rPr>
          <w:sz w:val="28"/>
          <w:szCs w:val="28"/>
          <w:lang w:val="x-none" w:eastAsia="x-none"/>
        </w:rPr>
        <w:t>П</w:t>
      </w:r>
      <w:r w:rsidR="00737D88">
        <w:rPr>
          <w:sz w:val="28"/>
          <w:szCs w:val="28"/>
          <w:lang w:eastAsia="x-none"/>
        </w:rPr>
        <w:t>риложение</w:t>
      </w:r>
    </w:p>
    <w:p w:rsidR="00DE0D6D" w:rsidRPr="00CC35A2" w:rsidRDefault="00DE0D6D" w:rsidP="00737D88">
      <w:pPr>
        <w:ind w:left="4956"/>
        <w:rPr>
          <w:sz w:val="28"/>
          <w:szCs w:val="28"/>
          <w:lang w:eastAsia="x-none"/>
        </w:rPr>
      </w:pPr>
    </w:p>
    <w:p w:rsidR="00DE0D6D" w:rsidRPr="00CC35A2" w:rsidRDefault="00DE0D6D" w:rsidP="00737D88">
      <w:pPr>
        <w:ind w:left="4956"/>
        <w:rPr>
          <w:sz w:val="28"/>
          <w:szCs w:val="28"/>
          <w:lang w:eastAsia="x-none"/>
        </w:rPr>
      </w:pPr>
      <w:r w:rsidRPr="00CC35A2">
        <w:rPr>
          <w:sz w:val="28"/>
          <w:szCs w:val="28"/>
          <w:lang w:val="x-none" w:eastAsia="x-none"/>
        </w:rPr>
        <w:t>УТВЕРЖДЕН</w:t>
      </w:r>
    </w:p>
    <w:p w:rsidR="00DE0D6D" w:rsidRPr="00CC35A2" w:rsidRDefault="00DE0D6D" w:rsidP="00737D88">
      <w:pPr>
        <w:ind w:left="4956"/>
        <w:rPr>
          <w:sz w:val="28"/>
          <w:szCs w:val="28"/>
          <w:lang w:eastAsia="x-none"/>
        </w:rPr>
      </w:pPr>
      <w:r w:rsidRPr="00CC35A2">
        <w:rPr>
          <w:sz w:val="28"/>
          <w:szCs w:val="28"/>
          <w:lang w:val="x-none" w:eastAsia="x-none"/>
        </w:rPr>
        <w:t xml:space="preserve">постановлением администрации </w:t>
      </w:r>
      <w:r>
        <w:rPr>
          <w:sz w:val="28"/>
          <w:szCs w:val="28"/>
          <w:lang w:eastAsia="x-none"/>
        </w:rPr>
        <w:t>В</w:t>
      </w:r>
      <w:r w:rsidR="00830F18">
        <w:rPr>
          <w:sz w:val="28"/>
          <w:szCs w:val="28"/>
          <w:lang w:eastAsia="x-none"/>
        </w:rPr>
        <w:t>ладимир</w:t>
      </w:r>
      <w:r w:rsidRPr="00CC35A2">
        <w:rPr>
          <w:sz w:val="28"/>
          <w:szCs w:val="28"/>
          <w:lang w:eastAsia="x-none"/>
        </w:rPr>
        <w:t>ского сельского поселения Лабинского района</w:t>
      </w:r>
    </w:p>
    <w:p w:rsidR="00DE0D6D" w:rsidRPr="004D5CF0" w:rsidRDefault="00DE0D6D" w:rsidP="00737D88">
      <w:pPr>
        <w:ind w:left="4956"/>
        <w:rPr>
          <w:sz w:val="28"/>
          <w:szCs w:val="28"/>
        </w:rPr>
      </w:pPr>
      <w:r w:rsidRPr="004D5CF0">
        <w:rPr>
          <w:sz w:val="28"/>
          <w:szCs w:val="28"/>
        </w:rPr>
        <w:t xml:space="preserve">от </w:t>
      </w:r>
      <w:r w:rsidR="00830F18">
        <w:rPr>
          <w:sz w:val="28"/>
          <w:szCs w:val="28"/>
        </w:rPr>
        <w:t xml:space="preserve">______________ </w:t>
      </w:r>
      <w:proofErr w:type="gramStart"/>
      <w:r w:rsidR="00830F18">
        <w:rPr>
          <w:sz w:val="28"/>
          <w:szCs w:val="28"/>
        </w:rPr>
        <w:t>г</w:t>
      </w:r>
      <w:proofErr w:type="gramEnd"/>
      <w:r w:rsidR="00830F18">
        <w:rPr>
          <w:sz w:val="28"/>
          <w:szCs w:val="28"/>
        </w:rPr>
        <w:t>.</w:t>
      </w:r>
      <w:r w:rsidRPr="004D5CF0">
        <w:rPr>
          <w:sz w:val="28"/>
          <w:szCs w:val="28"/>
        </w:rPr>
        <w:t xml:space="preserve"> №</w:t>
      </w:r>
      <w:r w:rsidR="005F0C45">
        <w:rPr>
          <w:sz w:val="28"/>
          <w:szCs w:val="28"/>
        </w:rPr>
        <w:t xml:space="preserve"> </w:t>
      </w:r>
      <w:r w:rsidR="00830F18">
        <w:rPr>
          <w:sz w:val="28"/>
          <w:szCs w:val="28"/>
        </w:rPr>
        <w:t>______</w:t>
      </w:r>
    </w:p>
    <w:p w:rsidR="00DE0D6D" w:rsidRPr="00CC35A2" w:rsidRDefault="00DE0D6D" w:rsidP="00737D88">
      <w:pPr>
        <w:rPr>
          <w:bCs/>
          <w:sz w:val="28"/>
          <w:szCs w:val="28"/>
        </w:rPr>
      </w:pPr>
    </w:p>
    <w:p w:rsidR="00DE0D6D" w:rsidRPr="00CC35A2" w:rsidRDefault="00DE0D6D" w:rsidP="00DE0D6D">
      <w:pPr>
        <w:jc w:val="both"/>
        <w:rPr>
          <w:bCs/>
          <w:sz w:val="28"/>
          <w:szCs w:val="28"/>
        </w:rPr>
      </w:pPr>
    </w:p>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DE0D6D" w:rsidRPr="00C518B9" w:rsidRDefault="00DE0D6D" w:rsidP="00F54A6E">
      <w:pPr>
        <w:jc w:val="center"/>
        <w:rPr>
          <w:b/>
          <w:sz w:val="28"/>
          <w:szCs w:val="28"/>
        </w:rPr>
      </w:pPr>
      <w:r w:rsidRPr="00CC35A2">
        <w:rPr>
          <w:b/>
          <w:bCs/>
          <w:sz w:val="28"/>
          <w:szCs w:val="28"/>
        </w:rPr>
        <w:t>«</w:t>
      </w:r>
      <w:r w:rsidR="00F54A6E" w:rsidRPr="00F54A6E">
        <w:rPr>
          <w:b/>
          <w:bCs/>
          <w:sz w:val="28"/>
          <w:szCs w:val="28"/>
        </w:rPr>
        <w:t>Предоставление архивных справок, архивных выписок и копий архивных документов</w:t>
      </w:r>
      <w:r w:rsidRPr="00CC35A2">
        <w:rPr>
          <w:b/>
          <w:bCs/>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Pr="00632DD8" w:rsidRDefault="00DE0D6D" w:rsidP="00632DD8">
      <w:pPr>
        <w:ind w:firstLine="709"/>
        <w:contextualSpacing/>
        <w:jc w:val="both"/>
        <w:rPr>
          <w:rFonts w:eastAsia="Calibri"/>
          <w:sz w:val="28"/>
          <w:szCs w:val="28"/>
          <w:lang w:eastAsia="en-US"/>
        </w:rPr>
      </w:pPr>
      <w:proofErr w:type="gramStart"/>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F54A6E" w:rsidRPr="00F54A6E">
        <w:rPr>
          <w:bCs/>
          <w:sz w:val="28"/>
          <w:szCs w:val="28"/>
        </w:rPr>
        <w:t>Предоставление архивных справок, архивных выписок и копий архивных документов</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F54A6E" w:rsidRPr="00F54A6E">
        <w:rPr>
          <w:bCs/>
          <w:sz w:val="28"/>
          <w:szCs w:val="28"/>
        </w:rPr>
        <w:t>Предоставление архивных справок, архивных выписок и копий архивных документов</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досудебный (внесудебный) порядок обжалования решений и действий</w:t>
      </w:r>
      <w:proofErr w:type="gramEnd"/>
      <w:r w:rsidR="00632DD8" w:rsidRPr="00632DD8">
        <w:rPr>
          <w:rFonts w:eastAsia="Calibri"/>
          <w:sz w:val="28"/>
          <w:szCs w:val="28"/>
          <w:lang w:eastAsia="en-US"/>
        </w:rPr>
        <w:t xml:space="preserve">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10" w:history="1">
        <w:r w:rsidR="00632DD8" w:rsidRPr="00632DD8">
          <w:rPr>
            <w:rStyle w:val="ae"/>
            <w:rFonts w:eastAsia="Calibri"/>
            <w:color w:val="auto"/>
            <w:sz w:val="28"/>
            <w:szCs w:val="28"/>
            <w:u w:val="none"/>
            <w:lang w:eastAsia="en-US"/>
          </w:rPr>
          <w:t>части 1</w:t>
        </w:r>
      </w:hyperlink>
      <w:hyperlink r:id="rId11" w:history="1">
        <w:r w:rsidR="00632DD8" w:rsidRPr="00632DD8">
          <w:rPr>
            <w:rStyle w:val="ae"/>
            <w:rFonts w:eastAsia="Calibri"/>
            <w:color w:val="auto"/>
            <w:sz w:val="28"/>
            <w:szCs w:val="28"/>
            <w:u w:val="none"/>
            <w:vertAlign w:val="superscript"/>
            <w:lang w:eastAsia="en-US"/>
          </w:rPr>
          <w:t> 1</w:t>
        </w:r>
      </w:hyperlink>
      <w:hyperlink r:id="rId12"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rsidR="00DE0D6D" w:rsidRPr="00CC35A2" w:rsidRDefault="00DE0D6D" w:rsidP="00DE0D6D">
      <w:pPr>
        <w:jc w:val="both"/>
        <w:rPr>
          <w:sz w:val="28"/>
          <w:szCs w:val="28"/>
        </w:rPr>
      </w:pPr>
    </w:p>
    <w:p w:rsidR="002C7604" w:rsidRDefault="00DE0D6D" w:rsidP="002C7604">
      <w:pPr>
        <w:autoSpaceDE w:val="0"/>
        <w:autoSpaceDN w:val="0"/>
        <w:adjustRightInd w:val="0"/>
        <w:ind w:firstLine="720"/>
        <w:jc w:val="both"/>
        <w:rPr>
          <w:sz w:val="28"/>
          <w:szCs w:val="28"/>
        </w:rPr>
      </w:pPr>
      <w:r w:rsidRPr="00573679">
        <w:rPr>
          <w:sz w:val="28"/>
          <w:szCs w:val="28"/>
        </w:rPr>
        <w:lastRenderedPageBreak/>
        <w:t xml:space="preserve">Заявителями, имеющими право на получение муниципальной услуги, являются </w:t>
      </w:r>
      <w:r w:rsidR="00D24377" w:rsidRPr="00D24377">
        <w:rPr>
          <w:sz w:val="28"/>
          <w:szCs w:val="28"/>
        </w:rPr>
        <w:t>физические и юридические лица, обратившиеся за предо</w:t>
      </w:r>
      <w:r w:rsidR="00D24377">
        <w:rPr>
          <w:sz w:val="28"/>
          <w:szCs w:val="28"/>
        </w:rPr>
        <w:t>ставлением муниципальной услуги</w:t>
      </w:r>
      <w:r w:rsidR="002C7604">
        <w:rPr>
          <w:sz w:val="28"/>
          <w:szCs w:val="28"/>
        </w:rPr>
        <w:t xml:space="preserve"> (далее – заявитель, заявители</w:t>
      </w:r>
      <w:r w:rsidRPr="00573679">
        <w:rPr>
          <w:sz w:val="28"/>
          <w:szCs w:val="28"/>
        </w:rPr>
        <w:t>).</w:t>
      </w:r>
    </w:p>
    <w:p w:rsidR="00886EB1" w:rsidRPr="00573679" w:rsidRDefault="002C7604" w:rsidP="00D24377">
      <w:pPr>
        <w:autoSpaceDE w:val="0"/>
        <w:autoSpaceDN w:val="0"/>
        <w:adjustRightInd w:val="0"/>
        <w:ind w:firstLine="720"/>
        <w:jc w:val="both"/>
        <w:rPr>
          <w:sz w:val="28"/>
          <w:szCs w:val="28"/>
        </w:rPr>
      </w:pPr>
      <w:proofErr w:type="gramStart"/>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w:t>
      </w:r>
      <w:r w:rsidR="00D24377">
        <w:rPr>
          <w:sz w:val="28"/>
          <w:szCs w:val="28"/>
        </w:rPr>
        <w:t>лее – представитель заявителя).</w:t>
      </w:r>
      <w:proofErr w:type="gramEnd"/>
    </w:p>
    <w:p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proofErr w:type="gramStart"/>
      <w:r>
        <w:rPr>
          <w:sz w:val="28"/>
          <w:szCs w:val="28"/>
        </w:rPr>
        <w:t>,</w:t>
      </w:r>
      <w:proofErr w:type="gramEnd"/>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DE0D6D" w:rsidRDefault="00DE0D6D" w:rsidP="00467CCA">
      <w:pPr>
        <w:autoSpaceDE w:val="0"/>
        <w:autoSpaceDN w:val="0"/>
        <w:adjustRightInd w:val="0"/>
        <w:jc w:val="center"/>
        <w:rPr>
          <w:b/>
          <w:sz w:val="28"/>
          <w:szCs w:val="28"/>
        </w:rPr>
      </w:pPr>
      <w:r w:rsidRPr="00CC35A2">
        <w:rPr>
          <w:b/>
          <w:sz w:val="28"/>
          <w:szCs w:val="28"/>
        </w:rPr>
        <w:t xml:space="preserve">1.3. </w:t>
      </w:r>
      <w:r w:rsidR="00467CCA" w:rsidRPr="00467CCA">
        <w:rPr>
          <w:b/>
          <w:sz w:val="28"/>
          <w:szCs w:val="28"/>
        </w:rPr>
        <w:t>Требования к порядку информирования о предоставлении муниципальной услуги</w:t>
      </w:r>
    </w:p>
    <w:p w:rsidR="00467CCA" w:rsidRPr="00CC35A2" w:rsidRDefault="00467CCA" w:rsidP="00467CCA">
      <w:pPr>
        <w:autoSpaceDE w:val="0"/>
        <w:autoSpaceDN w:val="0"/>
        <w:adjustRightInd w:val="0"/>
        <w:jc w:val="center"/>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Pr>
          <w:sz w:val="28"/>
          <w:szCs w:val="28"/>
        </w:rPr>
        <w:t>В</w:t>
      </w:r>
      <w:r w:rsidR="00830F18">
        <w:rPr>
          <w:sz w:val="28"/>
          <w:szCs w:val="28"/>
        </w:rPr>
        <w:t>ладимир</w:t>
      </w:r>
      <w:r w:rsidRPr="00AD2CCD">
        <w:rPr>
          <w:sz w:val="28"/>
          <w:szCs w:val="28"/>
        </w:rPr>
        <w:t xml:space="preserve">ского сельского поселения Лабинского района (далее – </w:t>
      </w:r>
      <w:r>
        <w:rPr>
          <w:sz w:val="28"/>
          <w:szCs w:val="28"/>
        </w:rPr>
        <w:t>а</w:t>
      </w:r>
      <w:r w:rsidRPr="00AD2CCD">
        <w:rPr>
          <w:sz w:val="28"/>
          <w:szCs w:val="28"/>
        </w:rPr>
        <w:t>дминистрация)</w:t>
      </w:r>
      <w:r>
        <w:rPr>
          <w:sz w:val="28"/>
          <w:szCs w:val="28"/>
        </w:rPr>
        <w:t>.</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w:t>
      </w:r>
      <w:r w:rsidR="00830F18">
        <w:rPr>
          <w:rFonts w:eastAsiaTheme="minorHAnsi"/>
          <w:sz w:val="28"/>
          <w:szCs w:val="28"/>
          <w:lang w:eastAsia="en-US"/>
        </w:rPr>
        <w:t xml:space="preserve"> 6</w:t>
      </w:r>
      <w:r>
        <w:rPr>
          <w:rFonts w:eastAsiaTheme="minorHAnsi"/>
          <w:sz w:val="28"/>
          <w:szCs w:val="28"/>
          <w:lang w:eastAsia="en-US"/>
        </w:rPr>
        <w:t>-</w:t>
      </w:r>
      <w:r w:rsidR="00830F18">
        <w:rPr>
          <w:rFonts w:eastAsiaTheme="minorHAnsi"/>
          <w:sz w:val="28"/>
          <w:szCs w:val="28"/>
          <w:lang w:eastAsia="en-US"/>
        </w:rPr>
        <w:t>34</w:t>
      </w:r>
      <w:r w:rsidR="00BC4463">
        <w:rPr>
          <w:rFonts w:eastAsiaTheme="minorHAnsi"/>
          <w:sz w:val="28"/>
          <w:szCs w:val="28"/>
          <w:lang w:eastAsia="en-US"/>
        </w:rPr>
        <w:t>-</w:t>
      </w:r>
      <w:r w:rsidR="00830F18">
        <w:rPr>
          <w:rFonts w:eastAsiaTheme="minorHAnsi"/>
          <w:sz w:val="28"/>
          <w:szCs w:val="28"/>
          <w:lang w:eastAsia="en-US"/>
        </w:rPr>
        <w:t>8</w:t>
      </w:r>
      <w:r w:rsidR="00BC4463">
        <w:rPr>
          <w:rFonts w:eastAsiaTheme="minorHAnsi"/>
          <w:sz w:val="28"/>
          <w:szCs w:val="28"/>
          <w:lang w:eastAsia="en-US"/>
        </w:rPr>
        <w:t>9</w:t>
      </w:r>
      <w:r w:rsidRPr="004F49D1">
        <w:rPr>
          <w:rFonts w:eastAsiaTheme="minorHAnsi"/>
          <w:sz w:val="28"/>
          <w:szCs w:val="28"/>
          <w:lang w:eastAsia="en-US"/>
        </w:rPr>
        <w:t>;</w:t>
      </w:r>
    </w:p>
    <w:p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rsidR="00DE0D6D" w:rsidRPr="00AD2CCD" w:rsidRDefault="00DE0D6D" w:rsidP="00DE0D6D">
      <w:pPr>
        <w:ind w:firstLine="709"/>
        <w:jc w:val="both"/>
        <w:rPr>
          <w:sz w:val="28"/>
          <w:szCs w:val="28"/>
        </w:rPr>
      </w:pPr>
      <w:r w:rsidRPr="00AD2CCD">
        <w:rPr>
          <w:sz w:val="28"/>
          <w:szCs w:val="28"/>
        </w:rPr>
        <w:lastRenderedPageBreak/>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DE0D6D" w:rsidRPr="00AD2CCD" w:rsidRDefault="00DE0D6D" w:rsidP="00DE0D6D">
      <w:pPr>
        <w:ind w:firstLine="709"/>
        <w:jc w:val="both"/>
        <w:rPr>
          <w:color w:val="000000"/>
          <w:sz w:val="28"/>
          <w:szCs w:val="28"/>
        </w:rPr>
      </w:pPr>
      <w:proofErr w:type="gramStart"/>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roofErr w:type="gramEnd"/>
    </w:p>
    <w:p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CC35A2" w:rsidRDefault="00DE0D6D" w:rsidP="00DE0D6D">
      <w:pPr>
        <w:autoSpaceDE w:val="0"/>
        <w:autoSpaceDN w:val="0"/>
        <w:adjustRightInd w:val="0"/>
        <w:ind w:firstLine="709"/>
        <w:jc w:val="both"/>
        <w:rPr>
          <w:sz w:val="28"/>
          <w:szCs w:val="28"/>
        </w:rPr>
      </w:pPr>
      <w:proofErr w:type="gramStart"/>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185321" w:rsidRDefault="00DE0D6D" w:rsidP="00DE0D6D">
      <w:pPr>
        <w:autoSpaceDE w:val="0"/>
        <w:autoSpaceDN w:val="0"/>
        <w:adjustRightInd w:val="0"/>
        <w:ind w:firstLine="709"/>
        <w:jc w:val="both"/>
        <w:rPr>
          <w:sz w:val="28"/>
          <w:szCs w:val="28"/>
        </w:rPr>
      </w:pPr>
      <w:r w:rsidRPr="00185321">
        <w:rPr>
          <w:sz w:val="28"/>
          <w:szCs w:val="28"/>
        </w:rPr>
        <w:lastRenderedPageBreak/>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35252</w:t>
      </w:r>
      <w:r w:rsidR="00D12B21">
        <w:rPr>
          <w:color w:val="000000"/>
          <w:sz w:val="28"/>
          <w:szCs w:val="28"/>
        </w:rPr>
        <w:t>0</w:t>
      </w:r>
      <w:r w:rsidRPr="00CC35A2">
        <w:rPr>
          <w:color w:val="000000"/>
          <w:sz w:val="28"/>
          <w:szCs w:val="28"/>
        </w:rPr>
        <w:t xml:space="preserve">, Краснодарский край, Лабинский район, </w:t>
      </w:r>
      <w:r w:rsidR="00D12B21" w:rsidRPr="00D12B21">
        <w:rPr>
          <w:color w:val="000000"/>
          <w:sz w:val="28"/>
          <w:szCs w:val="28"/>
        </w:rPr>
        <w:t>станица В</w:t>
      </w:r>
      <w:r w:rsidR="00830F18">
        <w:rPr>
          <w:color w:val="000000"/>
          <w:sz w:val="28"/>
          <w:szCs w:val="28"/>
        </w:rPr>
        <w:t>ладимир</w:t>
      </w:r>
      <w:r w:rsidR="00D12B21" w:rsidRPr="00D12B21">
        <w:rPr>
          <w:color w:val="000000"/>
          <w:sz w:val="28"/>
          <w:szCs w:val="28"/>
        </w:rPr>
        <w:t xml:space="preserve">ская, улица </w:t>
      </w:r>
      <w:r w:rsidR="00830F18">
        <w:rPr>
          <w:color w:val="000000"/>
          <w:sz w:val="28"/>
          <w:szCs w:val="28"/>
        </w:rPr>
        <w:t>30 лет Победы</w:t>
      </w:r>
      <w:r w:rsidR="00D12B21" w:rsidRPr="00D12B21">
        <w:rPr>
          <w:color w:val="000000"/>
          <w:sz w:val="28"/>
          <w:szCs w:val="28"/>
        </w:rPr>
        <w:t xml:space="preserve">, </w:t>
      </w:r>
      <w:r w:rsidR="00830F18">
        <w:rPr>
          <w:color w:val="000000"/>
          <w:sz w:val="28"/>
          <w:szCs w:val="28"/>
        </w:rPr>
        <w:t>44</w:t>
      </w:r>
      <w:r w:rsidRPr="00CC35A2">
        <w:rPr>
          <w:color w:val="000000"/>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D12B21">
        <w:rPr>
          <w:color w:val="000000"/>
          <w:sz w:val="28"/>
          <w:szCs w:val="28"/>
        </w:rPr>
        <w:t>8(86169)</w:t>
      </w:r>
      <w:r w:rsidR="00830F18">
        <w:rPr>
          <w:color w:val="000000"/>
          <w:sz w:val="28"/>
          <w:szCs w:val="28"/>
        </w:rPr>
        <w:t xml:space="preserve"> 6</w:t>
      </w:r>
      <w:r w:rsidR="00D12B21">
        <w:rPr>
          <w:color w:val="000000"/>
          <w:sz w:val="28"/>
          <w:szCs w:val="28"/>
        </w:rPr>
        <w:t>-</w:t>
      </w:r>
      <w:r w:rsidR="00830F18">
        <w:rPr>
          <w:color w:val="000000"/>
          <w:sz w:val="28"/>
          <w:szCs w:val="28"/>
        </w:rPr>
        <w:t>34</w:t>
      </w:r>
      <w:r w:rsidR="00D12B21">
        <w:rPr>
          <w:color w:val="000000"/>
          <w:sz w:val="28"/>
          <w:szCs w:val="28"/>
        </w:rPr>
        <w:t>-</w:t>
      </w:r>
      <w:r w:rsidR="00830F18">
        <w:rPr>
          <w:color w:val="000000"/>
          <w:sz w:val="28"/>
          <w:szCs w:val="28"/>
        </w:rPr>
        <w:t>8</w:t>
      </w:r>
      <w:r w:rsidR="00D12B21">
        <w:rPr>
          <w:color w:val="000000"/>
          <w:sz w:val="28"/>
          <w:szCs w:val="28"/>
        </w:rPr>
        <w:t>9</w:t>
      </w:r>
      <w:r>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Pr>
          <w:sz w:val="28"/>
          <w:szCs w:val="28"/>
        </w:rPr>
        <w:t>7</w:t>
      </w:r>
      <w:r w:rsidRPr="00CC35A2">
        <w:rPr>
          <w:sz w:val="28"/>
          <w:szCs w:val="28"/>
        </w:rPr>
        <w:t xml:space="preserve">.00, </w:t>
      </w:r>
      <w:r w:rsidR="00D12B21">
        <w:rPr>
          <w:sz w:val="28"/>
          <w:szCs w:val="28"/>
        </w:rPr>
        <w:t xml:space="preserve">перерыв с 12.00 </w:t>
      </w:r>
      <w:r w:rsidR="00D12B21" w:rsidRPr="00D12B21">
        <w:rPr>
          <w:sz w:val="28"/>
          <w:szCs w:val="28"/>
        </w:rPr>
        <w:t>до 12.50</w:t>
      </w:r>
      <w:r w:rsidR="00D12B21">
        <w:rPr>
          <w:sz w:val="28"/>
          <w:szCs w:val="28"/>
        </w:rPr>
        <w:t xml:space="preserve">, </w:t>
      </w:r>
      <w:r w:rsidRPr="00CC35A2">
        <w:rPr>
          <w:sz w:val="28"/>
          <w:szCs w:val="28"/>
        </w:rPr>
        <w:t xml:space="preserve">пятница с 08.00 </w:t>
      </w:r>
      <w:proofErr w:type="gramStart"/>
      <w:r w:rsidRPr="00CC35A2">
        <w:rPr>
          <w:sz w:val="28"/>
          <w:szCs w:val="28"/>
        </w:rPr>
        <w:t>до</w:t>
      </w:r>
      <w:proofErr w:type="gramEnd"/>
      <w:r w:rsidRPr="00CC35A2">
        <w:rPr>
          <w:sz w:val="28"/>
          <w:szCs w:val="28"/>
        </w:rPr>
        <w:t xml:space="preserve"> 1</w:t>
      </w:r>
      <w:r>
        <w:rPr>
          <w:sz w:val="28"/>
          <w:szCs w:val="28"/>
        </w:rPr>
        <w:t>6</w:t>
      </w:r>
      <w:r w:rsidRPr="00CC35A2">
        <w:rPr>
          <w:sz w:val="28"/>
          <w:szCs w:val="28"/>
        </w:rPr>
        <w:t>.00, перерыв с 12.00 до 1</w:t>
      </w:r>
      <w:r>
        <w:rPr>
          <w:sz w:val="28"/>
          <w:szCs w:val="28"/>
        </w:rPr>
        <w:t>2</w:t>
      </w:r>
      <w:r w:rsidRPr="00CC35A2">
        <w:rPr>
          <w:sz w:val="28"/>
          <w:szCs w:val="28"/>
        </w:rPr>
        <w:t>.</w:t>
      </w:r>
      <w:r w:rsidR="00D12B21">
        <w:rPr>
          <w:sz w:val="28"/>
          <w:szCs w:val="28"/>
        </w:rPr>
        <w:t>40</w:t>
      </w:r>
      <w:r w:rsidRPr="00CC35A2">
        <w:rPr>
          <w:sz w:val="28"/>
          <w:szCs w:val="28"/>
        </w:rPr>
        <w:t>, суббота и воскресенье – выходные дни.</w:t>
      </w:r>
    </w:p>
    <w:p w:rsidR="00DE0D6D" w:rsidRPr="00E3529F"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w:t>
      </w:r>
      <w:proofErr w:type="spellStart"/>
      <w:r w:rsidR="00E3529F" w:rsidRPr="0012321C">
        <w:rPr>
          <w:color w:val="000000"/>
          <w:sz w:val="28"/>
          <w:szCs w:val="28"/>
          <w:bdr w:val="none" w:sz="0" w:space="0" w:color="auto" w:frame="1"/>
        </w:rPr>
        <w:t>http</w:t>
      </w:r>
      <w:proofErr w:type="spellEnd"/>
      <w:r w:rsidR="00E3529F">
        <w:rPr>
          <w:color w:val="000000"/>
          <w:sz w:val="28"/>
          <w:szCs w:val="28"/>
          <w:bdr w:val="none" w:sz="0" w:space="0" w:color="auto" w:frame="1"/>
          <w:lang w:val="en-US"/>
        </w:rPr>
        <w:t>s</w:t>
      </w:r>
      <w:r w:rsidR="00E3529F" w:rsidRPr="0012321C">
        <w:rPr>
          <w:color w:val="000000"/>
          <w:sz w:val="28"/>
          <w:szCs w:val="28"/>
          <w:bdr w:val="none" w:sz="0" w:space="0" w:color="auto" w:frame="1"/>
        </w:rPr>
        <w:t>://</w:t>
      </w:r>
      <w:proofErr w:type="spellStart"/>
      <w:r w:rsidR="00830F18">
        <w:rPr>
          <w:color w:val="000000"/>
          <w:sz w:val="28"/>
          <w:szCs w:val="28"/>
          <w:bdr w:val="none" w:sz="0" w:space="0" w:color="auto" w:frame="1"/>
          <w:lang w:val="en-US"/>
        </w:rPr>
        <w:t>vladimadmin</w:t>
      </w:r>
      <w:r w:rsidR="00E3529F" w:rsidRPr="0012321C">
        <w:rPr>
          <w:color w:val="000000"/>
          <w:sz w:val="28"/>
          <w:szCs w:val="28"/>
          <w:bdr w:val="none" w:sz="0" w:space="0" w:color="auto" w:frame="1"/>
          <w:lang w:val="en-US"/>
        </w:rPr>
        <w:t>sp</w:t>
      </w:r>
      <w:proofErr w:type="spellEnd"/>
      <w:r w:rsidR="00E3529F" w:rsidRPr="0012321C">
        <w:rPr>
          <w:color w:val="000000"/>
          <w:sz w:val="28"/>
          <w:szCs w:val="28"/>
          <w:bdr w:val="none" w:sz="0" w:space="0" w:color="auto" w:frame="1"/>
        </w:rPr>
        <w:t>.</w:t>
      </w:r>
      <w:proofErr w:type="spellStart"/>
      <w:r w:rsidR="00E3529F" w:rsidRPr="0012321C">
        <w:rPr>
          <w:color w:val="000000"/>
          <w:sz w:val="28"/>
          <w:szCs w:val="28"/>
          <w:bdr w:val="none" w:sz="0" w:space="0" w:color="auto" w:frame="1"/>
        </w:rPr>
        <w:t>ru</w:t>
      </w:r>
      <w:proofErr w:type="spellEnd"/>
      <w:r w:rsidR="00E3529F" w:rsidRPr="00E3529F">
        <w:rPr>
          <w:color w:val="000000"/>
          <w:sz w:val="28"/>
          <w:szCs w:val="28"/>
          <w:bdr w:val="none" w:sz="0" w:space="0" w:color="auto" w:frame="1"/>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электронной почты: </w:t>
      </w:r>
      <w:proofErr w:type="spellStart"/>
      <w:r w:rsidR="00830F18">
        <w:rPr>
          <w:sz w:val="28"/>
          <w:szCs w:val="28"/>
          <w:lang w:val="en-US"/>
        </w:rPr>
        <w:t>vladimadminsp</w:t>
      </w:r>
      <w:proofErr w:type="spellEnd"/>
      <w:r w:rsidR="00803B99" w:rsidRPr="00803B99">
        <w:rPr>
          <w:sz w:val="28"/>
          <w:szCs w:val="28"/>
        </w:rPr>
        <w:t>@</w:t>
      </w:r>
      <w:r w:rsidR="00830F18">
        <w:rPr>
          <w:sz w:val="28"/>
          <w:szCs w:val="28"/>
          <w:lang w:val="en-US"/>
        </w:rPr>
        <w:t>mail</w:t>
      </w:r>
      <w:r w:rsidR="00803B99" w:rsidRPr="00803B99">
        <w:rPr>
          <w:sz w:val="28"/>
          <w:szCs w:val="28"/>
        </w:rPr>
        <w:t>.</w:t>
      </w:r>
      <w:proofErr w:type="spellStart"/>
      <w:r w:rsidR="00803B99" w:rsidRPr="00803B99">
        <w:rPr>
          <w:sz w:val="28"/>
          <w:szCs w:val="28"/>
        </w:rPr>
        <w:t>ru</w:t>
      </w:r>
      <w:proofErr w:type="spellEnd"/>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0" w:name="Par146"/>
      <w:bookmarkEnd w:id="0"/>
      <w:r w:rsidRPr="00CC35A2">
        <w:rPr>
          <w:b/>
          <w:sz w:val="28"/>
          <w:szCs w:val="28"/>
        </w:rPr>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lastRenderedPageBreak/>
        <w:t xml:space="preserve">Наименование муниципальной услуги: </w:t>
      </w:r>
      <w:r w:rsidRPr="00CC35A2">
        <w:rPr>
          <w:bCs/>
          <w:sz w:val="28"/>
          <w:szCs w:val="28"/>
        </w:rPr>
        <w:t>«</w:t>
      </w:r>
      <w:r w:rsidR="00D24377" w:rsidRPr="00D24377">
        <w:rPr>
          <w:bCs/>
          <w:sz w:val="28"/>
          <w:szCs w:val="28"/>
        </w:rPr>
        <w:t>Предоставление архивных справок, архивных выписок и копий архивных документов</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830F18">
        <w:rPr>
          <w:sz w:val="28"/>
          <w:szCs w:val="28"/>
        </w:rPr>
        <w:t xml:space="preserve"> Владимир</w:t>
      </w:r>
      <w:r w:rsidR="00237689">
        <w:rPr>
          <w:sz w:val="28"/>
          <w:szCs w:val="28"/>
        </w:rPr>
        <w:t>ского сельского поселения Лабинского района</w:t>
      </w:r>
      <w:r w:rsidRPr="00CC35A2">
        <w:rPr>
          <w:sz w:val="28"/>
          <w:szCs w:val="28"/>
        </w:rPr>
        <w:t>.</w:t>
      </w:r>
    </w:p>
    <w:p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Pr>
          <w:sz w:val="28"/>
          <w:szCs w:val="28"/>
        </w:rPr>
        <w:t xml:space="preserve">муниципальной </w:t>
      </w:r>
      <w:r w:rsidRPr="00237689">
        <w:rPr>
          <w:sz w:val="28"/>
          <w:szCs w:val="28"/>
        </w:rPr>
        <w:t xml:space="preserve"> услуги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DE0D6D" w:rsidRPr="00D35A3A" w:rsidRDefault="00DE0D6D" w:rsidP="00DE0D6D">
      <w:pPr>
        <w:ind w:firstLine="709"/>
        <w:jc w:val="both"/>
        <w:rPr>
          <w:sz w:val="28"/>
          <w:szCs w:val="28"/>
        </w:rPr>
      </w:pPr>
      <w:bookmarkStart w:id="1" w:name="sub_134"/>
      <w:r w:rsidRPr="00D35A3A">
        <w:rPr>
          <w:sz w:val="28"/>
          <w:szCs w:val="28"/>
        </w:rPr>
        <w:t>2.2.3. При необходимости для предоставления муниципальной услуги осущест</w:t>
      </w:r>
      <w:bookmarkEnd w:id="1"/>
      <w:r w:rsidRPr="00D35A3A">
        <w:rPr>
          <w:sz w:val="28"/>
          <w:szCs w:val="28"/>
        </w:rPr>
        <w:t>вляется взаимодействие:</w:t>
      </w:r>
    </w:p>
    <w:p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rsidR="00DE0D6D" w:rsidRDefault="00DE0D6D" w:rsidP="00DE0D6D">
      <w:pPr>
        <w:ind w:firstLine="708"/>
        <w:jc w:val="both"/>
        <w:rPr>
          <w:sz w:val="28"/>
          <w:szCs w:val="28"/>
        </w:rPr>
      </w:pPr>
      <w:r>
        <w:rPr>
          <w:sz w:val="28"/>
          <w:szCs w:val="28"/>
        </w:rPr>
        <w:t>2.2.4</w:t>
      </w:r>
      <w:r w:rsidRPr="00CC35A2">
        <w:rPr>
          <w:sz w:val="28"/>
          <w:szCs w:val="28"/>
        </w:rPr>
        <w:t xml:space="preserve">. </w:t>
      </w:r>
      <w:proofErr w:type="gramStart"/>
      <w:r w:rsidRPr="00B738EE">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B738EE">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sidR="00011379">
        <w:rPr>
          <w:sz w:val="28"/>
          <w:szCs w:val="28"/>
        </w:rPr>
        <w:t>Владимир</w:t>
      </w:r>
      <w:r w:rsidR="00011379" w:rsidRPr="00AD2CCD">
        <w:rPr>
          <w:sz w:val="28"/>
          <w:szCs w:val="28"/>
        </w:rPr>
        <w:t>ского</w:t>
      </w:r>
      <w:r w:rsidRPr="00CC35A2">
        <w:rPr>
          <w:sz w:val="28"/>
          <w:szCs w:val="28"/>
        </w:rPr>
        <w:t xml:space="preserve"> сельского поселения Лабинского района.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2" w:name="Par159"/>
      <w:bookmarkEnd w:id="2"/>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00D24377">
        <w:rPr>
          <w:sz w:val="28"/>
          <w:szCs w:val="28"/>
        </w:rPr>
        <w:t xml:space="preserve">выдача </w:t>
      </w:r>
      <w:r w:rsidR="00D24377" w:rsidRPr="00D24377">
        <w:rPr>
          <w:sz w:val="28"/>
          <w:szCs w:val="28"/>
        </w:rPr>
        <w:t>архивной справки, архивной выписки,  копий архивных документов (далее - архивной копии), информационного письма</w:t>
      </w:r>
      <w:r w:rsidRPr="002A50CF">
        <w:rPr>
          <w:bCs/>
          <w:sz w:val="28"/>
          <w:szCs w:val="28"/>
        </w:rPr>
        <w:t xml:space="preserve"> </w:t>
      </w:r>
      <w:r w:rsidRPr="00CC35A2">
        <w:rPr>
          <w:sz w:val="28"/>
          <w:szCs w:val="28"/>
        </w:rPr>
        <w:t>или уведомление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Pr="003772BE">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3772BE" w:rsidRPr="0080107D" w:rsidRDefault="003772BE" w:rsidP="003772BE">
      <w:pPr>
        <w:jc w:val="both"/>
        <w:rPr>
          <w:sz w:val="28"/>
          <w:szCs w:val="28"/>
        </w:rPr>
      </w:pPr>
    </w:p>
    <w:bookmarkEnd w:id="3"/>
    <w:p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r w:rsidRPr="00CC35A2">
        <w:rPr>
          <w:sz w:val="28"/>
          <w:szCs w:val="28"/>
        </w:rPr>
        <w:t xml:space="preserve">Срок предоставления муниципальной услуги </w:t>
      </w:r>
      <w:r>
        <w:rPr>
          <w:sz w:val="28"/>
          <w:szCs w:val="28"/>
        </w:rPr>
        <w:t xml:space="preserve">составляет не более </w:t>
      </w:r>
      <w:r w:rsidR="00D24377">
        <w:rPr>
          <w:sz w:val="28"/>
          <w:szCs w:val="28"/>
        </w:rPr>
        <w:t xml:space="preserve">пяти </w:t>
      </w:r>
      <w:r w:rsidRPr="00CC35A2">
        <w:rPr>
          <w:sz w:val="28"/>
          <w:szCs w:val="28"/>
        </w:rPr>
        <w:t xml:space="preserve">рабочих дней со дня </w:t>
      </w:r>
      <w:r>
        <w:rPr>
          <w:sz w:val="28"/>
          <w:szCs w:val="28"/>
        </w:rPr>
        <w:t>регистрации</w:t>
      </w:r>
      <w:r w:rsidRPr="00CC35A2">
        <w:rPr>
          <w:sz w:val="28"/>
          <w:szCs w:val="28"/>
        </w:rPr>
        <w:t xml:space="preserve"> заявления </w:t>
      </w:r>
      <w:r w:rsidRPr="00D228E0">
        <w:rPr>
          <w:sz w:val="28"/>
          <w:szCs w:val="28"/>
        </w:rPr>
        <w:t xml:space="preserve">о предоставлении </w:t>
      </w:r>
      <w:r>
        <w:rPr>
          <w:sz w:val="28"/>
          <w:szCs w:val="28"/>
        </w:rPr>
        <w:t>муниципальной услуги.</w:t>
      </w:r>
    </w:p>
    <w:p w:rsidR="00DE0D6D" w:rsidRDefault="00DE0D6D" w:rsidP="00DE0D6D">
      <w:pPr>
        <w:ind w:firstLine="708"/>
        <w:jc w:val="both"/>
        <w:rPr>
          <w:sz w:val="28"/>
          <w:szCs w:val="28"/>
        </w:rPr>
      </w:pPr>
      <w:r w:rsidRPr="00CD5BF7">
        <w:rPr>
          <w:sz w:val="28"/>
          <w:szCs w:val="28"/>
        </w:rPr>
        <w:t>В случае подачи заявителем заявления на получение муниципальн</w:t>
      </w:r>
      <w:r>
        <w:rPr>
          <w:sz w:val="28"/>
          <w:szCs w:val="28"/>
        </w:rPr>
        <w:t xml:space="preserve">ой услуги через </w:t>
      </w:r>
      <w:r w:rsidR="00BE6269">
        <w:rPr>
          <w:sz w:val="28"/>
          <w:szCs w:val="28"/>
        </w:rPr>
        <w:t>е</w:t>
      </w:r>
      <w:r>
        <w:rPr>
          <w:sz w:val="28"/>
          <w:szCs w:val="28"/>
        </w:rPr>
        <w:t xml:space="preserve">диный портал, </w:t>
      </w:r>
      <w:r w:rsidR="00043844">
        <w:rPr>
          <w:sz w:val="28"/>
          <w:szCs w:val="28"/>
        </w:rPr>
        <w:t>р</w:t>
      </w:r>
      <w:r w:rsidRPr="00CD5BF7">
        <w:rPr>
          <w:sz w:val="28"/>
          <w:szCs w:val="28"/>
        </w:rPr>
        <w:t xml:space="preserve">егиональный портал срок предоставления муниципальной услуги не превышает </w:t>
      </w:r>
      <w:r>
        <w:rPr>
          <w:sz w:val="28"/>
          <w:szCs w:val="28"/>
        </w:rPr>
        <w:t>д</w:t>
      </w:r>
      <w:r w:rsidR="00254948">
        <w:rPr>
          <w:sz w:val="28"/>
          <w:szCs w:val="28"/>
        </w:rPr>
        <w:t>еся</w:t>
      </w:r>
      <w:r>
        <w:rPr>
          <w:sz w:val="28"/>
          <w:szCs w:val="28"/>
        </w:rPr>
        <w:t>ти</w:t>
      </w:r>
      <w:r w:rsidRPr="00CD5BF7">
        <w:rPr>
          <w:sz w:val="28"/>
          <w:szCs w:val="28"/>
        </w:rPr>
        <w:t xml:space="preserve"> рабочих дней</w:t>
      </w:r>
      <w:r>
        <w:rPr>
          <w:sz w:val="28"/>
          <w:szCs w:val="28"/>
        </w:rPr>
        <w:t>.</w:t>
      </w:r>
    </w:p>
    <w:p w:rsidR="00DE0D6D" w:rsidRPr="00CC35A2" w:rsidRDefault="00DE0D6D" w:rsidP="00DE0D6D">
      <w:pPr>
        <w:jc w:val="both"/>
        <w:rPr>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547074">
      <w:pPr>
        <w:autoSpaceDE w:val="0"/>
        <w:autoSpaceDN w:val="0"/>
        <w:adjustRightInd w:val="0"/>
        <w:jc w:val="both"/>
        <w:rPr>
          <w:sz w:val="28"/>
          <w:szCs w:val="28"/>
        </w:rPr>
      </w:pPr>
    </w:p>
    <w:p w:rsidR="008152C9" w:rsidRDefault="00E34976" w:rsidP="00E34976">
      <w:pPr>
        <w:autoSpaceDE w:val="0"/>
        <w:autoSpaceDN w:val="0"/>
        <w:adjustRightInd w:val="0"/>
        <w:ind w:firstLine="709"/>
        <w:jc w:val="both"/>
        <w:rPr>
          <w:sz w:val="28"/>
          <w:szCs w:val="28"/>
        </w:rPr>
      </w:pPr>
      <w:proofErr w:type="gramStart"/>
      <w:r w:rsidRPr="00E3497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E34976">
        <w:rPr>
          <w:sz w:val="28"/>
          <w:szCs w:val="28"/>
        </w:rPr>
        <w:lastRenderedPageBreak/>
        <w:t xml:space="preserve">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Интернет-портале администрации </w:t>
      </w:r>
      <w:r w:rsidR="00011379">
        <w:rPr>
          <w:sz w:val="28"/>
          <w:szCs w:val="28"/>
        </w:rPr>
        <w:t>Владимир</w:t>
      </w:r>
      <w:r w:rsidR="00011379" w:rsidRPr="00AD2CCD">
        <w:rPr>
          <w:sz w:val="28"/>
          <w:szCs w:val="28"/>
        </w:rPr>
        <w:t>ского</w:t>
      </w:r>
      <w:r w:rsidRPr="00E34976">
        <w:rPr>
          <w:sz w:val="28"/>
          <w:szCs w:val="28"/>
        </w:rPr>
        <w:t xml:space="preserve"> сельского поселения Лабинского района в сети Интернет, в федеральной государственной информационной системе «Федеральный</w:t>
      </w:r>
      <w:proofErr w:type="gramEnd"/>
      <w:r w:rsidRPr="00E34976">
        <w:rPr>
          <w:sz w:val="28"/>
          <w:szCs w:val="28"/>
        </w:rPr>
        <w:t xml:space="preserve"> реестр государственных и муниципальных услуг (функций)» и на Едином портале государственных и муниципальных услуг.</w:t>
      </w:r>
    </w:p>
    <w:p w:rsidR="00E34976" w:rsidRPr="00CC35A2" w:rsidRDefault="00E34976" w:rsidP="000C7A4A">
      <w:pPr>
        <w:autoSpaceDE w:val="0"/>
        <w:autoSpaceDN w:val="0"/>
        <w:adjustRightInd w:val="0"/>
        <w:jc w:val="both"/>
        <w:rPr>
          <w:sz w:val="28"/>
          <w:szCs w:val="28"/>
        </w:rPr>
      </w:pPr>
    </w:p>
    <w:p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88124A">
      <w:pPr>
        <w:autoSpaceDE w:val="0"/>
        <w:autoSpaceDN w:val="0"/>
        <w:adjustRightInd w:val="0"/>
        <w:jc w:val="center"/>
        <w:rPr>
          <w:sz w:val="28"/>
          <w:szCs w:val="28"/>
        </w:rPr>
      </w:pPr>
    </w:p>
    <w:p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DE0D6D">
      <w:pPr>
        <w:autoSpaceDE w:val="0"/>
        <w:autoSpaceDN w:val="0"/>
        <w:adjustRightInd w:val="0"/>
        <w:ind w:firstLine="720"/>
        <w:jc w:val="both"/>
        <w:rPr>
          <w:sz w:val="28"/>
          <w:szCs w:val="28"/>
        </w:rPr>
      </w:pPr>
      <w:proofErr w:type="gramStart"/>
      <w:r w:rsidRPr="00CC35A2">
        <w:rPr>
          <w:sz w:val="28"/>
          <w:szCs w:val="28"/>
        </w:rPr>
        <w:t xml:space="preserve">заявление о предоставлении муниципальной услуги </w:t>
      </w:r>
      <w:r>
        <w:rPr>
          <w:sz w:val="28"/>
          <w:szCs w:val="28"/>
        </w:rPr>
        <w:t>(</w:t>
      </w:r>
      <w:r w:rsidR="00043844">
        <w:rPr>
          <w:sz w:val="28"/>
          <w:szCs w:val="28"/>
        </w:rPr>
        <w:t>п</w:t>
      </w:r>
      <w:r w:rsidRPr="00CC35A2">
        <w:rPr>
          <w:sz w:val="28"/>
          <w:szCs w:val="28"/>
        </w:rPr>
        <w:t>риложени</w:t>
      </w:r>
      <w:r>
        <w:rPr>
          <w:sz w:val="28"/>
          <w:szCs w:val="28"/>
        </w:rPr>
        <w:t>е</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roofErr w:type="gramEnd"/>
    </w:p>
    <w:p w:rsidR="00DE0D6D" w:rsidRPr="008018CC" w:rsidRDefault="00DE0D6D" w:rsidP="00DE0D6D">
      <w:pPr>
        <w:autoSpaceDE w:val="0"/>
        <w:autoSpaceDN w:val="0"/>
        <w:adjustRightInd w:val="0"/>
        <w:ind w:firstLine="720"/>
        <w:jc w:val="both"/>
        <w:rPr>
          <w:sz w:val="28"/>
          <w:szCs w:val="28"/>
        </w:rPr>
      </w:pPr>
      <w:r w:rsidRPr="008018C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DE0D6D">
      <w:pPr>
        <w:autoSpaceDE w:val="0"/>
        <w:autoSpaceDN w:val="0"/>
        <w:adjustRightInd w:val="0"/>
        <w:ind w:firstLine="709"/>
        <w:jc w:val="both"/>
        <w:outlineLvl w:val="2"/>
        <w:rPr>
          <w:rFonts w:ascii="PT Serif" w:hAnsi="PT Serif"/>
          <w:color w:val="22272F"/>
          <w:sz w:val="23"/>
          <w:szCs w:val="23"/>
          <w:shd w:val="clear" w:color="auto" w:fill="ABE0FF"/>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lastRenderedPageBreak/>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w:t>
      </w:r>
      <w:proofErr w:type="gramStart"/>
      <w:r w:rsidRPr="00543C0D">
        <w:rPr>
          <w:sz w:val="28"/>
          <w:szCs w:val="28"/>
        </w:rPr>
        <w:t xml:space="preserve">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bCs/>
          <w:sz w:val="28"/>
          <w:szCs w:val="28"/>
        </w:rPr>
      </w:pPr>
      <w:r w:rsidRPr="00CC35A2">
        <w:rPr>
          <w:b/>
          <w:bCs/>
          <w:sz w:val="28"/>
          <w:szCs w:val="28"/>
        </w:rPr>
        <w:t xml:space="preserve">2.7. </w:t>
      </w:r>
      <w:proofErr w:type="gramStart"/>
      <w:r w:rsidRPr="00CC35A2">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roofErr w:type="gramEnd"/>
    </w:p>
    <w:p w:rsidR="00D24377" w:rsidRPr="00CC35A2" w:rsidRDefault="00D24377" w:rsidP="00DE0D6D">
      <w:pPr>
        <w:autoSpaceDE w:val="0"/>
        <w:autoSpaceDN w:val="0"/>
        <w:adjustRightInd w:val="0"/>
        <w:jc w:val="center"/>
        <w:rPr>
          <w:b/>
          <w:bCs/>
          <w:sz w:val="28"/>
          <w:szCs w:val="28"/>
        </w:rPr>
      </w:pPr>
    </w:p>
    <w:p w:rsidR="00DE0D6D" w:rsidRDefault="00D24377" w:rsidP="00D24377">
      <w:pPr>
        <w:autoSpaceDE w:val="0"/>
        <w:autoSpaceDN w:val="0"/>
        <w:adjustRightInd w:val="0"/>
        <w:ind w:firstLine="709"/>
        <w:jc w:val="both"/>
        <w:rPr>
          <w:sz w:val="28"/>
          <w:szCs w:val="28"/>
        </w:rPr>
      </w:pPr>
      <w:r w:rsidRPr="00D2437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w:t>
      </w:r>
    </w:p>
    <w:p w:rsidR="00D24377" w:rsidRPr="00CC35A2" w:rsidRDefault="00D24377" w:rsidP="00DE0D6D">
      <w:pPr>
        <w:autoSpaceDE w:val="0"/>
        <w:autoSpaceDN w:val="0"/>
        <w:adjustRightInd w:val="0"/>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4" w:name="dst36"/>
      <w:bookmarkEnd w:id="4"/>
      <w:r w:rsidRPr="004D5B47">
        <w:rPr>
          <w:rFonts w:eastAsia="DejaVu Sans"/>
          <w:kern w:val="3"/>
          <w:sz w:val="28"/>
          <w:szCs w:val="28"/>
          <w:shd w:val="clear" w:color="auto" w:fill="FFFFFF"/>
          <w:lang w:eastAsia="zh-CN" w:bidi="hi-IN"/>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159"/>
      <w:bookmarkEnd w:id="5"/>
      <w:proofErr w:type="gramStart"/>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указанных</w:t>
      </w:r>
      <w:proofErr w:type="gramEnd"/>
      <w:r>
        <w:rPr>
          <w:rFonts w:eastAsia="DejaVu Sans"/>
          <w:kern w:val="3"/>
          <w:sz w:val="28"/>
          <w:szCs w:val="28"/>
          <w:shd w:val="clear" w:color="auto" w:fill="FFFFFF"/>
          <w:lang w:eastAsia="zh-CN" w:bidi="hi-IN"/>
        </w:rPr>
        <w:t xml:space="preserve"> в части 6 статьи 7 </w:t>
      </w:r>
      <w:bookmarkStart w:id="6" w:name="dst38"/>
      <w:bookmarkEnd w:id="6"/>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7" w:name="dst290"/>
      <w:bookmarkEnd w:id="7"/>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8" w:name="dst291"/>
      <w:bookmarkStart w:id="9" w:name="sub_214714"/>
      <w:bookmarkEnd w:id="8"/>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9"/>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9E1F17">
        <w:rPr>
          <w:rFonts w:eastAsia="DejaVu Sans"/>
          <w:kern w:val="3"/>
          <w:sz w:val="28"/>
          <w:szCs w:val="28"/>
          <w:lang w:eastAsia="zh-CN" w:bidi="hi-IN"/>
        </w:rPr>
        <w:t>ии и ау</w:t>
      </w:r>
      <w:proofErr w:type="gramEnd"/>
      <w:r w:rsidRPr="009E1F17">
        <w:rPr>
          <w:rFonts w:eastAsia="DejaVu Sans"/>
          <w:kern w:val="3"/>
          <w:sz w:val="28"/>
          <w:szCs w:val="28"/>
          <w:lang w:eastAsia="zh-CN" w:bidi="hi-IN"/>
        </w:rPr>
        <w:t xml:space="preserve">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proofErr w:type="gramStart"/>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lastRenderedPageBreak/>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0" w:name="OLE_LINK1"/>
      <w:bookmarkStart w:id="11" w:name="OLE_LINK2"/>
      <w:r w:rsidRPr="00E645B2">
        <w:rPr>
          <w:sz w:val="28"/>
          <w:szCs w:val="28"/>
        </w:rPr>
        <w:t>при наличии хотя бы одного из следующих оснований</w:t>
      </w:r>
      <w:bookmarkEnd w:id="10"/>
      <w:bookmarkEnd w:id="11"/>
      <w:r w:rsidRPr="00E645B2">
        <w:rPr>
          <w:sz w:val="28"/>
          <w:szCs w:val="28"/>
        </w:rPr>
        <w:t>:</w:t>
      </w:r>
    </w:p>
    <w:p w:rsidR="00DE0D6D" w:rsidRPr="003452A2" w:rsidRDefault="005655B3" w:rsidP="00DE0D6D">
      <w:pPr>
        <w:ind w:firstLine="709"/>
        <w:jc w:val="both"/>
        <w:rPr>
          <w:sz w:val="28"/>
          <w:szCs w:val="28"/>
        </w:rPr>
      </w:pPr>
      <w:r w:rsidRPr="005655B3">
        <w:rPr>
          <w:sz w:val="28"/>
          <w:szCs w:val="28"/>
        </w:rPr>
        <w:t>отсутствие у заявителя права на получение муниципальной услуги</w:t>
      </w:r>
      <w:r w:rsidR="00502289">
        <w:rPr>
          <w:sz w:val="28"/>
          <w:szCs w:val="28"/>
        </w:rPr>
        <w:t>.</w:t>
      </w:r>
    </w:p>
    <w:p w:rsidR="00DE0D6D" w:rsidRDefault="00DE0D6D" w:rsidP="00DE0D6D">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w:t>
      </w:r>
      <w:r w:rsidRPr="00AA2A32">
        <w:rPr>
          <w:sz w:val="28"/>
          <w:szCs w:val="28"/>
        </w:rPr>
        <w:lastRenderedPageBreak/>
        <w:t xml:space="preserve">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Default="00DE0D6D" w:rsidP="00DE0D6D">
      <w:pPr>
        <w:ind w:firstLine="709"/>
        <w:jc w:val="both"/>
        <w:rPr>
          <w:sz w:val="28"/>
          <w:szCs w:val="28"/>
          <w:lang w:eastAsia="ar-SA"/>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D1608" w:rsidRPr="00CC35A2" w:rsidRDefault="002D1608" w:rsidP="00DE0D6D">
      <w:pPr>
        <w:ind w:firstLine="709"/>
        <w:jc w:val="both"/>
        <w:rPr>
          <w:sz w:val="28"/>
          <w:szCs w:val="28"/>
        </w:rPr>
      </w:pPr>
    </w:p>
    <w:p w:rsidR="00DE0D6D" w:rsidRDefault="00DE0D6D" w:rsidP="000D5AEA">
      <w:pPr>
        <w:autoSpaceDE w:val="0"/>
        <w:autoSpaceDN w:val="0"/>
        <w:adjustRightInd w:val="0"/>
        <w:jc w:val="center"/>
        <w:rPr>
          <w:b/>
          <w:sz w:val="28"/>
          <w:szCs w:val="28"/>
        </w:rPr>
      </w:pPr>
      <w:r w:rsidRPr="00CC35A2">
        <w:rPr>
          <w:b/>
          <w:sz w:val="28"/>
          <w:szCs w:val="28"/>
        </w:rPr>
        <w:t>2.1</w:t>
      </w:r>
      <w:r w:rsidR="00613BEA">
        <w:rPr>
          <w:b/>
          <w:sz w:val="28"/>
          <w:szCs w:val="28"/>
        </w:rPr>
        <w:t>1</w:t>
      </w:r>
      <w:r w:rsidRPr="00CC35A2">
        <w:rPr>
          <w:b/>
          <w:sz w:val="28"/>
          <w:szCs w:val="28"/>
        </w:rPr>
        <w:t xml:space="preserve">.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0D5AEA">
      <w:pPr>
        <w:autoSpaceDE w:val="0"/>
        <w:autoSpaceDN w:val="0"/>
        <w:adjustRightInd w:val="0"/>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bCs/>
          <w:sz w:val="28"/>
          <w:szCs w:val="28"/>
        </w:rPr>
      </w:pPr>
      <w:r w:rsidRPr="00CC35A2">
        <w:rPr>
          <w:b/>
          <w:sz w:val="28"/>
          <w:szCs w:val="28"/>
        </w:rPr>
        <w:t>2.1</w:t>
      </w:r>
      <w:r w:rsidR="00613BEA">
        <w:rPr>
          <w:b/>
          <w:sz w:val="28"/>
          <w:szCs w:val="28"/>
        </w:rPr>
        <w:t>2</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rsidR="000D5AEA" w:rsidRPr="00CC35A2" w:rsidRDefault="000D5AEA" w:rsidP="000D5AEA">
      <w:pPr>
        <w:autoSpaceDE w:val="0"/>
        <w:autoSpaceDN w:val="0"/>
        <w:adjustRightInd w:val="0"/>
        <w:jc w:val="center"/>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sz w:val="28"/>
          <w:szCs w:val="28"/>
        </w:rPr>
      </w:pPr>
      <w:r w:rsidRPr="00CC35A2">
        <w:rPr>
          <w:b/>
          <w:sz w:val="28"/>
          <w:szCs w:val="28"/>
        </w:rPr>
        <w:t>2.1</w:t>
      </w:r>
      <w:r w:rsidR="00613BEA">
        <w:rPr>
          <w:b/>
          <w:sz w:val="28"/>
          <w:szCs w:val="28"/>
        </w:rPr>
        <w:t>3</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2.1</w:t>
      </w:r>
      <w:r w:rsidR="00613BEA">
        <w:rPr>
          <w:b/>
          <w:sz w:val="28"/>
          <w:szCs w:val="28"/>
        </w:rPr>
        <w:t>4</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DE0D6D">
      <w:pPr>
        <w:autoSpaceDE w:val="0"/>
        <w:autoSpaceDN w:val="0"/>
        <w:adjustRightInd w:val="0"/>
        <w:jc w:val="both"/>
        <w:rPr>
          <w:sz w:val="28"/>
          <w:szCs w:val="28"/>
        </w:rPr>
      </w:pPr>
    </w:p>
    <w:p w:rsidR="00520ABB" w:rsidRPr="00133800" w:rsidRDefault="00520ABB" w:rsidP="00520ABB">
      <w:pPr>
        <w:autoSpaceDE w:val="0"/>
        <w:autoSpaceDN w:val="0"/>
        <w:adjustRightInd w:val="0"/>
        <w:ind w:firstLine="709"/>
        <w:jc w:val="both"/>
        <w:rPr>
          <w:sz w:val="28"/>
          <w:szCs w:val="28"/>
        </w:rPr>
      </w:pPr>
      <w:r w:rsidRPr="00133800">
        <w:rPr>
          <w:sz w:val="28"/>
          <w:szCs w:val="28"/>
        </w:rPr>
        <w:t>2.</w:t>
      </w:r>
      <w:r>
        <w:rPr>
          <w:sz w:val="28"/>
          <w:szCs w:val="28"/>
        </w:rPr>
        <w:t>1</w:t>
      </w:r>
      <w:r w:rsidR="00613BEA">
        <w:rPr>
          <w:sz w:val="28"/>
          <w:szCs w:val="28"/>
        </w:rPr>
        <w:t>4</w:t>
      </w:r>
      <w:r w:rsidRPr="00133800">
        <w:rPr>
          <w:sz w:val="28"/>
          <w:szCs w:val="28"/>
        </w:rPr>
        <w:t>.</w:t>
      </w:r>
      <w:r>
        <w:rPr>
          <w:sz w:val="28"/>
          <w:szCs w:val="28"/>
        </w:rPr>
        <w:t xml:space="preserve">1. </w:t>
      </w:r>
      <w:r w:rsidRPr="00133800">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w:t>
      </w:r>
      <w:r w:rsidRPr="00133800">
        <w:rPr>
          <w:sz w:val="28"/>
          <w:szCs w:val="28"/>
        </w:rPr>
        <w:lastRenderedPageBreak/>
        <w:t>должно обеспечивать удобство для граждан с точки зрения пешеходной доступности от остановок общественного транспорта.</w:t>
      </w:r>
    </w:p>
    <w:p w:rsidR="00520ABB" w:rsidRPr="00133800" w:rsidRDefault="00520ABB" w:rsidP="00520ABB">
      <w:pPr>
        <w:autoSpaceDE w:val="0"/>
        <w:autoSpaceDN w:val="0"/>
        <w:adjustRightInd w:val="0"/>
        <w:ind w:firstLine="709"/>
        <w:jc w:val="both"/>
        <w:rPr>
          <w:sz w:val="28"/>
          <w:szCs w:val="28"/>
        </w:rPr>
      </w:pPr>
      <w:r w:rsidRPr="00133800">
        <w:rPr>
          <w:sz w:val="28"/>
          <w:szCs w:val="28"/>
        </w:rPr>
        <w:t>В случае</w:t>
      </w:r>
      <w:proofErr w:type="gramStart"/>
      <w:r w:rsidRPr="00133800">
        <w:rPr>
          <w:sz w:val="28"/>
          <w:szCs w:val="28"/>
        </w:rPr>
        <w:t>,</w:t>
      </w:r>
      <w:proofErr w:type="gramEnd"/>
      <w:r w:rsidRPr="00133800">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0ABB" w:rsidRPr="00133800" w:rsidRDefault="00520ABB" w:rsidP="00520ABB">
      <w:pPr>
        <w:autoSpaceDE w:val="0"/>
        <w:autoSpaceDN w:val="0"/>
        <w:adjustRightInd w:val="0"/>
        <w:ind w:firstLine="709"/>
        <w:jc w:val="both"/>
        <w:rPr>
          <w:sz w:val="28"/>
          <w:szCs w:val="28"/>
        </w:rPr>
      </w:pPr>
      <w:r w:rsidRPr="00133800">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20ABB" w:rsidRPr="00133800" w:rsidRDefault="00520ABB" w:rsidP="00520ABB">
      <w:pPr>
        <w:autoSpaceDE w:val="0"/>
        <w:autoSpaceDN w:val="0"/>
        <w:adjustRightInd w:val="0"/>
        <w:ind w:firstLine="709"/>
        <w:jc w:val="both"/>
        <w:rPr>
          <w:sz w:val="28"/>
          <w:szCs w:val="28"/>
        </w:rPr>
      </w:pPr>
      <w:r>
        <w:rPr>
          <w:sz w:val="28"/>
          <w:szCs w:val="28"/>
        </w:rPr>
        <w:t>2.1</w:t>
      </w:r>
      <w:r w:rsidR="00613BEA">
        <w:rPr>
          <w:sz w:val="28"/>
          <w:szCs w:val="28"/>
        </w:rPr>
        <w:t>4</w:t>
      </w:r>
      <w:r>
        <w:rPr>
          <w:sz w:val="28"/>
          <w:szCs w:val="28"/>
        </w:rPr>
        <w:t xml:space="preserve">.2. </w:t>
      </w:r>
      <w:r w:rsidRPr="0013380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Pr>
          <w:sz w:val="28"/>
          <w:szCs w:val="28"/>
        </w:rPr>
        <w:t xml:space="preserve"> </w:t>
      </w:r>
      <w:r w:rsidRPr="00133800">
        <w:rPr>
          <w:sz w:val="28"/>
          <w:szCs w:val="28"/>
        </w:rPr>
        <w:t>предупреждающими</w:t>
      </w:r>
      <w:r>
        <w:rPr>
          <w:sz w:val="28"/>
          <w:szCs w:val="28"/>
        </w:rPr>
        <w:t xml:space="preserve"> </w:t>
      </w:r>
      <w:r w:rsidRPr="00133800">
        <w:rPr>
          <w:sz w:val="28"/>
          <w:szCs w:val="28"/>
        </w:rPr>
        <w:t>элементами, иными специальными</w:t>
      </w:r>
      <w:r>
        <w:rPr>
          <w:sz w:val="28"/>
          <w:szCs w:val="28"/>
        </w:rPr>
        <w:t xml:space="preserve"> </w:t>
      </w:r>
      <w:r w:rsidRPr="00133800">
        <w:rPr>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20ABB" w:rsidRPr="00133800" w:rsidRDefault="00520ABB" w:rsidP="00520ABB">
      <w:pPr>
        <w:autoSpaceDE w:val="0"/>
        <w:autoSpaceDN w:val="0"/>
        <w:adjustRightInd w:val="0"/>
        <w:ind w:firstLine="709"/>
        <w:jc w:val="both"/>
        <w:rPr>
          <w:sz w:val="28"/>
          <w:szCs w:val="28"/>
        </w:rPr>
      </w:pPr>
      <w:r>
        <w:rPr>
          <w:sz w:val="28"/>
          <w:szCs w:val="28"/>
        </w:rPr>
        <w:t>2.1</w:t>
      </w:r>
      <w:r w:rsidR="00613BEA">
        <w:rPr>
          <w:sz w:val="28"/>
          <w:szCs w:val="28"/>
        </w:rPr>
        <w:t>4</w:t>
      </w:r>
      <w:r>
        <w:rPr>
          <w:sz w:val="28"/>
          <w:szCs w:val="28"/>
        </w:rPr>
        <w:t xml:space="preserve">.3. </w:t>
      </w:r>
      <w:r w:rsidRPr="00133800">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r>
        <w:rPr>
          <w:sz w:val="28"/>
          <w:szCs w:val="28"/>
        </w:rPr>
        <w:t xml:space="preserve"> </w:t>
      </w:r>
      <w:r w:rsidRPr="00133800">
        <w:rPr>
          <w:sz w:val="28"/>
          <w:szCs w:val="28"/>
        </w:rPr>
        <w:t>наименование</w:t>
      </w:r>
      <w:r>
        <w:rPr>
          <w:sz w:val="28"/>
          <w:szCs w:val="28"/>
        </w:rPr>
        <w:t xml:space="preserve">, </w:t>
      </w:r>
      <w:r w:rsidRPr="00133800">
        <w:rPr>
          <w:sz w:val="28"/>
          <w:szCs w:val="28"/>
        </w:rPr>
        <w:t>место нахождения и адрес</w:t>
      </w:r>
      <w:r>
        <w:rPr>
          <w:sz w:val="28"/>
          <w:szCs w:val="28"/>
        </w:rPr>
        <w:t xml:space="preserve">, </w:t>
      </w:r>
      <w:r w:rsidRPr="00133800">
        <w:rPr>
          <w:sz w:val="28"/>
          <w:szCs w:val="28"/>
        </w:rPr>
        <w:t>режим работы</w:t>
      </w:r>
      <w:r>
        <w:rPr>
          <w:sz w:val="28"/>
          <w:szCs w:val="28"/>
        </w:rPr>
        <w:t xml:space="preserve">, </w:t>
      </w:r>
      <w:r w:rsidRPr="00133800">
        <w:rPr>
          <w:sz w:val="28"/>
          <w:szCs w:val="28"/>
        </w:rPr>
        <w:t>график приема</w:t>
      </w:r>
      <w:r>
        <w:rPr>
          <w:sz w:val="28"/>
          <w:szCs w:val="28"/>
        </w:rPr>
        <w:t xml:space="preserve">, </w:t>
      </w:r>
      <w:r w:rsidRPr="00133800">
        <w:rPr>
          <w:sz w:val="28"/>
          <w:szCs w:val="28"/>
        </w:rPr>
        <w:t>номера телефонов для справок.</w:t>
      </w:r>
    </w:p>
    <w:p w:rsidR="00520ABB" w:rsidRPr="00133800" w:rsidRDefault="00520ABB" w:rsidP="00520ABB">
      <w:pPr>
        <w:autoSpaceDE w:val="0"/>
        <w:autoSpaceDN w:val="0"/>
        <w:adjustRightInd w:val="0"/>
        <w:ind w:firstLine="709"/>
        <w:jc w:val="both"/>
        <w:rPr>
          <w:sz w:val="28"/>
          <w:szCs w:val="28"/>
        </w:rPr>
      </w:pPr>
      <w:r w:rsidRPr="00133800">
        <w:rPr>
          <w:sz w:val="28"/>
          <w:szCs w:val="28"/>
        </w:rPr>
        <w:t>Помещения, в которых предоставляется Услуга, должны соответствовать санитарно-эпидемиологическим правилам и нормативам.</w:t>
      </w:r>
    </w:p>
    <w:p w:rsidR="00520ABB" w:rsidRPr="00133800" w:rsidRDefault="00520ABB" w:rsidP="00520ABB">
      <w:pPr>
        <w:autoSpaceDE w:val="0"/>
        <w:autoSpaceDN w:val="0"/>
        <w:adjustRightInd w:val="0"/>
        <w:ind w:firstLine="709"/>
        <w:jc w:val="both"/>
        <w:rPr>
          <w:sz w:val="28"/>
          <w:szCs w:val="28"/>
        </w:rPr>
      </w:pPr>
      <w:r w:rsidRPr="00133800">
        <w:rPr>
          <w:sz w:val="28"/>
          <w:szCs w:val="28"/>
        </w:rPr>
        <w:t>Помещения, в которых предоставляется Услуга, оснащаются:</w:t>
      </w:r>
    </w:p>
    <w:p w:rsidR="00520ABB" w:rsidRPr="00133800" w:rsidRDefault="00520ABB" w:rsidP="00520ABB">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противопожарной системой и средствами пожаротушения;</w:t>
      </w:r>
    </w:p>
    <w:p w:rsidR="00520ABB" w:rsidRPr="00133800" w:rsidRDefault="00520ABB" w:rsidP="00520ABB">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системой оповещения о возникновении чрезвычайной ситуации;</w:t>
      </w:r>
    </w:p>
    <w:p w:rsidR="00520ABB" w:rsidRPr="00133800" w:rsidRDefault="00520ABB" w:rsidP="00520ABB">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средствами оказания первой медицинской помощи;</w:t>
      </w:r>
    </w:p>
    <w:p w:rsidR="00520ABB" w:rsidRPr="00133800" w:rsidRDefault="00520ABB" w:rsidP="00520ABB">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туалетными комнатами для посетителей.</w:t>
      </w:r>
    </w:p>
    <w:p w:rsidR="00520ABB" w:rsidRPr="00133800" w:rsidRDefault="00520ABB" w:rsidP="00520ABB">
      <w:pPr>
        <w:autoSpaceDE w:val="0"/>
        <w:autoSpaceDN w:val="0"/>
        <w:adjustRightInd w:val="0"/>
        <w:ind w:firstLine="709"/>
        <w:jc w:val="both"/>
        <w:rPr>
          <w:sz w:val="28"/>
          <w:szCs w:val="28"/>
        </w:rPr>
      </w:pPr>
      <w:r>
        <w:rPr>
          <w:sz w:val="28"/>
          <w:szCs w:val="28"/>
        </w:rPr>
        <w:t>2.1</w:t>
      </w:r>
      <w:r w:rsidR="00613BEA">
        <w:rPr>
          <w:sz w:val="28"/>
          <w:szCs w:val="28"/>
        </w:rPr>
        <w:t>4</w:t>
      </w:r>
      <w:r>
        <w:rPr>
          <w:sz w:val="28"/>
          <w:szCs w:val="28"/>
        </w:rPr>
        <w:t>.4. Места</w:t>
      </w:r>
      <w:r w:rsidRPr="00133800">
        <w:rPr>
          <w:sz w:val="28"/>
          <w:szCs w:val="28"/>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0ABB" w:rsidRPr="00CC35A2" w:rsidRDefault="00520ABB" w:rsidP="00520ABB">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520ABB" w:rsidRPr="00CC35A2" w:rsidRDefault="00520ABB" w:rsidP="00520ABB">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520ABB" w:rsidRPr="00CC35A2" w:rsidRDefault="00520ABB" w:rsidP="00520ABB">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w:t>
      </w:r>
      <w:proofErr w:type="spellEnd"/>
      <w:r w:rsidRPr="00CC35A2">
        <w:rPr>
          <w:sz w:val="28"/>
          <w:szCs w:val="28"/>
        </w:rPr>
        <w:t xml:space="preserve"> </w:t>
      </w:r>
      <w:proofErr w:type="spellStart"/>
      <w:r w:rsidRPr="00CC35A2">
        <w:rPr>
          <w:sz w:val="28"/>
          <w:szCs w:val="28"/>
        </w:rPr>
        <w:t>New</w:t>
      </w:r>
      <w:proofErr w:type="spellEnd"/>
      <w:r w:rsidRPr="00CC35A2">
        <w:rPr>
          <w:sz w:val="28"/>
          <w:szCs w:val="28"/>
        </w:rPr>
        <w:t xml:space="preserve"> </w:t>
      </w:r>
      <w:proofErr w:type="spellStart"/>
      <w:r w:rsidRPr="00CC35A2">
        <w:rPr>
          <w:sz w:val="28"/>
          <w:szCs w:val="28"/>
        </w:rPr>
        <w:t>Roman</w:t>
      </w:r>
      <w:proofErr w:type="spellEnd"/>
      <w:r w:rsidRPr="00CC35A2">
        <w:rPr>
          <w:sz w:val="28"/>
          <w:szCs w:val="28"/>
        </w:rPr>
        <w:t>,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CC35A2">
        <w:rPr>
          <w:sz w:val="28"/>
          <w:szCs w:val="28"/>
        </w:rPr>
        <w:lastRenderedPageBreak/>
        <w:t>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520ABB" w:rsidRPr="00133800" w:rsidRDefault="00520ABB" w:rsidP="00520ABB">
      <w:pPr>
        <w:autoSpaceDE w:val="0"/>
        <w:autoSpaceDN w:val="0"/>
        <w:adjustRightInd w:val="0"/>
        <w:ind w:firstLine="709"/>
        <w:jc w:val="both"/>
        <w:rPr>
          <w:sz w:val="28"/>
          <w:szCs w:val="28"/>
        </w:rPr>
      </w:pPr>
      <w:r>
        <w:rPr>
          <w:sz w:val="28"/>
          <w:szCs w:val="28"/>
        </w:rPr>
        <w:t>2.1</w:t>
      </w:r>
      <w:r w:rsidR="00613BEA">
        <w:rPr>
          <w:sz w:val="28"/>
          <w:szCs w:val="28"/>
        </w:rPr>
        <w:t>4</w:t>
      </w:r>
      <w:r>
        <w:rPr>
          <w:sz w:val="28"/>
          <w:szCs w:val="28"/>
        </w:rPr>
        <w:t xml:space="preserve">.5. </w:t>
      </w:r>
      <w:r w:rsidRPr="00133800">
        <w:rPr>
          <w:sz w:val="28"/>
          <w:szCs w:val="28"/>
        </w:rPr>
        <w:t>Места для заполнения заявлений оборудуются стульями, столами (стойками), бланками заявлений, письменными принадлежностями.</w:t>
      </w:r>
    </w:p>
    <w:p w:rsidR="00520ABB" w:rsidRPr="00133800" w:rsidRDefault="00520ABB" w:rsidP="00520ABB">
      <w:pPr>
        <w:autoSpaceDE w:val="0"/>
        <w:autoSpaceDN w:val="0"/>
        <w:adjustRightInd w:val="0"/>
        <w:ind w:firstLine="709"/>
        <w:jc w:val="both"/>
        <w:rPr>
          <w:sz w:val="28"/>
          <w:szCs w:val="28"/>
        </w:rPr>
      </w:pPr>
      <w:r w:rsidRPr="00133800">
        <w:rPr>
          <w:sz w:val="28"/>
          <w:szCs w:val="28"/>
        </w:rPr>
        <w:t>Места приема Заявителей оборудуются информационными табличками (вывесками) с указанием:</w:t>
      </w:r>
      <w:r>
        <w:rPr>
          <w:sz w:val="28"/>
          <w:szCs w:val="28"/>
        </w:rPr>
        <w:t xml:space="preserve"> </w:t>
      </w:r>
      <w:r w:rsidRPr="00133800">
        <w:rPr>
          <w:sz w:val="28"/>
          <w:szCs w:val="28"/>
        </w:rPr>
        <w:t>номера кабинета и наименования отдела</w:t>
      </w:r>
      <w:r>
        <w:rPr>
          <w:sz w:val="28"/>
          <w:szCs w:val="28"/>
        </w:rPr>
        <w:t>,</w:t>
      </w:r>
      <w:r w:rsidRPr="00133800">
        <w:rPr>
          <w:sz w:val="28"/>
          <w:szCs w:val="28"/>
        </w:rPr>
        <w:t xml:space="preserve"> фамилии, имени и отчества (последнее - при наличии), должности ответственного лица за прием документов</w:t>
      </w:r>
      <w:r>
        <w:rPr>
          <w:sz w:val="28"/>
          <w:szCs w:val="28"/>
        </w:rPr>
        <w:t xml:space="preserve">, </w:t>
      </w:r>
      <w:r w:rsidRPr="00133800">
        <w:rPr>
          <w:sz w:val="28"/>
          <w:szCs w:val="28"/>
        </w:rPr>
        <w:t>графика приема Заявителей.</w:t>
      </w:r>
    </w:p>
    <w:p w:rsidR="00520ABB" w:rsidRPr="00133800" w:rsidRDefault="00520ABB" w:rsidP="00520ABB">
      <w:pPr>
        <w:autoSpaceDE w:val="0"/>
        <w:autoSpaceDN w:val="0"/>
        <w:adjustRightInd w:val="0"/>
        <w:ind w:firstLine="709"/>
        <w:jc w:val="both"/>
        <w:rPr>
          <w:sz w:val="28"/>
          <w:szCs w:val="28"/>
        </w:rPr>
      </w:pPr>
      <w:r w:rsidRPr="0013380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Pr>
          <w:sz w:val="28"/>
          <w:szCs w:val="28"/>
        </w:rPr>
        <w:t xml:space="preserve"> </w:t>
      </w:r>
      <w:r w:rsidRPr="00133800">
        <w:rPr>
          <w:sz w:val="28"/>
          <w:szCs w:val="28"/>
        </w:rPr>
        <w:t>печатающим устройством (принтером)</w:t>
      </w:r>
      <w:r>
        <w:rPr>
          <w:sz w:val="28"/>
          <w:szCs w:val="28"/>
        </w:rPr>
        <w:t xml:space="preserve"> </w:t>
      </w:r>
      <w:r w:rsidRPr="00133800">
        <w:rPr>
          <w:sz w:val="28"/>
          <w:szCs w:val="28"/>
        </w:rPr>
        <w:t>и копирующим устройством.</w:t>
      </w:r>
    </w:p>
    <w:p w:rsidR="00520ABB" w:rsidRPr="00133800" w:rsidRDefault="00520ABB" w:rsidP="00520ABB">
      <w:pPr>
        <w:autoSpaceDE w:val="0"/>
        <w:autoSpaceDN w:val="0"/>
        <w:adjustRightInd w:val="0"/>
        <w:ind w:firstLine="709"/>
        <w:jc w:val="both"/>
        <w:rPr>
          <w:sz w:val="28"/>
          <w:szCs w:val="28"/>
        </w:rPr>
      </w:pPr>
      <w:r w:rsidRPr="0013380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0ABB" w:rsidRPr="00133800" w:rsidRDefault="00520ABB" w:rsidP="00520ABB">
      <w:pPr>
        <w:autoSpaceDE w:val="0"/>
        <w:autoSpaceDN w:val="0"/>
        <w:adjustRightInd w:val="0"/>
        <w:ind w:firstLine="709"/>
        <w:jc w:val="both"/>
        <w:rPr>
          <w:sz w:val="28"/>
          <w:szCs w:val="28"/>
        </w:rPr>
      </w:pPr>
      <w:r>
        <w:rPr>
          <w:sz w:val="28"/>
          <w:szCs w:val="28"/>
        </w:rPr>
        <w:t>2.1</w:t>
      </w:r>
      <w:r w:rsidR="00613BEA">
        <w:rPr>
          <w:sz w:val="28"/>
          <w:szCs w:val="28"/>
        </w:rPr>
        <w:t>4</w:t>
      </w:r>
      <w:r>
        <w:rPr>
          <w:sz w:val="28"/>
          <w:szCs w:val="28"/>
        </w:rPr>
        <w:t xml:space="preserve">.6. </w:t>
      </w:r>
      <w:r w:rsidRPr="00133800">
        <w:rPr>
          <w:sz w:val="28"/>
          <w:szCs w:val="28"/>
        </w:rPr>
        <w:t>При предоставлении Услуги инвалидам обеспечиваются:</w:t>
      </w:r>
    </w:p>
    <w:p w:rsidR="00520ABB" w:rsidRPr="00133800" w:rsidRDefault="00520ABB" w:rsidP="00520ABB">
      <w:pPr>
        <w:autoSpaceDE w:val="0"/>
        <w:autoSpaceDN w:val="0"/>
        <w:adjustRightInd w:val="0"/>
        <w:ind w:firstLine="709"/>
        <w:jc w:val="both"/>
        <w:rPr>
          <w:sz w:val="28"/>
          <w:szCs w:val="28"/>
        </w:rPr>
      </w:pPr>
      <w:r w:rsidRPr="00133800">
        <w:rPr>
          <w:sz w:val="28"/>
          <w:szCs w:val="28"/>
        </w:rPr>
        <w:t>-</w:t>
      </w:r>
      <w:r w:rsidRPr="00133800">
        <w:rPr>
          <w:sz w:val="28"/>
          <w:szCs w:val="28"/>
        </w:rPr>
        <w:tab/>
        <w:t>возможность беспрепятственного доступа к объекту (зданию, помещению), в котором предоставляется Услуга;</w:t>
      </w:r>
    </w:p>
    <w:p w:rsidR="00520ABB" w:rsidRPr="00133800" w:rsidRDefault="00520ABB" w:rsidP="00520ABB">
      <w:pPr>
        <w:autoSpaceDE w:val="0"/>
        <w:autoSpaceDN w:val="0"/>
        <w:adjustRightInd w:val="0"/>
        <w:ind w:firstLine="709"/>
        <w:jc w:val="both"/>
        <w:rPr>
          <w:sz w:val="28"/>
          <w:szCs w:val="28"/>
        </w:rPr>
      </w:pPr>
      <w:r w:rsidRPr="00133800">
        <w:rPr>
          <w:sz w:val="28"/>
          <w:szCs w:val="28"/>
        </w:rPr>
        <w:t>-</w:t>
      </w:r>
      <w:r w:rsidRPr="00133800">
        <w:rPr>
          <w:sz w:val="28"/>
          <w:szCs w:val="28"/>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20ABB" w:rsidRPr="00133800" w:rsidRDefault="00520ABB" w:rsidP="00520ABB">
      <w:pPr>
        <w:autoSpaceDE w:val="0"/>
        <w:autoSpaceDN w:val="0"/>
        <w:adjustRightInd w:val="0"/>
        <w:ind w:firstLine="709"/>
        <w:jc w:val="both"/>
        <w:rPr>
          <w:sz w:val="28"/>
          <w:szCs w:val="28"/>
        </w:rPr>
      </w:pPr>
      <w:r w:rsidRPr="00133800">
        <w:rPr>
          <w:sz w:val="28"/>
          <w:szCs w:val="28"/>
        </w:rPr>
        <w:t>-</w:t>
      </w:r>
      <w:r w:rsidRPr="00133800">
        <w:rPr>
          <w:sz w:val="28"/>
          <w:szCs w:val="28"/>
        </w:rPr>
        <w:tab/>
        <w:t>сопровождение инвалидов, имеющих стойкие расстройства функции зрения и самостоятельного передвижения;</w:t>
      </w:r>
    </w:p>
    <w:p w:rsidR="00520ABB" w:rsidRPr="00133800" w:rsidRDefault="00520ABB" w:rsidP="00520ABB">
      <w:pPr>
        <w:autoSpaceDE w:val="0"/>
        <w:autoSpaceDN w:val="0"/>
        <w:adjustRightInd w:val="0"/>
        <w:ind w:firstLine="709"/>
        <w:jc w:val="both"/>
        <w:rPr>
          <w:sz w:val="28"/>
          <w:szCs w:val="28"/>
        </w:rPr>
      </w:pPr>
      <w:r w:rsidRPr="00133800">
        <w:rPr>
          <w:sz w:val="28"/>
          <w:szCs w:val="28"/>
        </w:rPr>
        <w:t>-</w:t>
      </w:r>
      <w:r w:rsidRPr="00133800">
        <w:rPr>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520ABB" w:rsidRPr="00133800" w:rsidRDefault="00520ABB" w:rsidP="00520ABB">
      <w:pPr>
        <w:autoSpaceDE w:val="0"/>
        <w:autoSpaceDN w:val="0"/>
        <w:adjustRightInd w:val="0"/>
        <w:ind w:firstLine="709"/>
        <w:jc w:val="both"/>
        <w:rPr>
          <w:sz w:val="28"/>
          <w:szCs w:val="28"/>
        </w:rPr>
      </w:pPr>
      <w:r w:rsidRPr="00133800">
        <w:rPr>
          <w:sz w:val="28"/>
          <w:szCs w:val="28"/>
        </w:rPr>
        <w:t>-</w:t>
      </w:r>
      <w:r w:rsidRPr="00133800">
        <w:rPr>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0ABB" w:rsidRPr="00133800" w:rsidRDefault="00520ABB" w:rsidP="00520ABB">
      <w:pPr>
        <w:autoSpaceDE w:val="0"/>
        <w:autoSpaceDN w:val="0"/>
        <w:adjustRightInd w:val="0"/>
        <w:ind w:firstLine="709"/>
        <w:jc w:val="both"/>
        <w:rPr>
          <w:sz w:val="28"/>
          <w:szCs w:val="28"/>
        </w:rPr>
      </w:pPr>
      <w:r w:rsidRPr="00133800">
        <w:rPr>
          <w:sz w:val="28"/>
          <w:szCs w:val="28"/>
        </w:rPr>
        <w:t>-</w:t>
      </w:r>
      <w:r w:rsidRPr="00133800">
        <w:rPr>
          <w:sz w:val="28"/>
          <w:szCs w:val="28"/>
        </w:rPr>
        <w:tab/>
        <w:t xml:space="preserve">допуск </w:t>
      </w:r>
      <w:proofErr w:type="spellStart"/>
      <w:r w:rsidRPr="00133800">
        <w:rPr>
          <w:sz w:val="28"/>
          <w:szCs w:val="28"/>
        </w:rPr>
        <w:t>сурдопереводчика</w:t>
      </w:r>
      <w:proofErr w:type="spellEnd"/>
      <w:r w:rsidRPr="00133800">
        <w:rPr>
          <w:sz w:val="28"/>
          <w:szCs w:val="28"/>
        </w:rPr>
        <w:t xml:space="preserve"> и </w:t>
      </w:r>
      <w:proofErr w:type="spellStart"/>
      <w:r w:rsidRPr="00133800">
        <w:rPr>
          <w:sz w:val="28"/>
          <w:szCs w:val="28"/>
        </w:rPr>
        <w:t>тифлосурдопереводчика</w:t>
      </w:r>
      <w:proofErr w:type="spellEnd"/>
      <w:r w:rsidRPr="00133800">
        <w:rPr>
          <w:sz w:val="28"/>
          <w:szCs w:val="28"/>
        </w:rPr>
        <w:t>;</w:t>
      </w:r>
    </w:p>
    <w:p w:rsidR="00520ABB" w:rsidRPr="00133800" w:rsidRDefault="00520ABB" w:rsidP="00520ABB">
      <w:pPr>
        <w:autoSpaceDE w:val="0"/>
        <w:autoSpaceDN w:val="0"/>
        <w:adjustRightInd w:val="0"/>
        <w:ind w:firstLine="709"/>
        <w:jc w:val="both"/>
        <w:rPr>
          <w:sz w:val="28"/>
          <w:szCs w:val="28"/>
        </w:rPr>
      </w:pPr>
      <w:r w:rsidRPr="00133800">
        <w:rPr>
          <w:sz w:val="28"/>
          <w:szCs w:val="28"/>
        </w:rPr>
        <w:t>-</w:t>
      </w:r>
      <w:r w:rsidRPr="00133800">
        <w:rPr>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520ABB" w:rsidRDefault="00520ABB" w:rsidP="00520ABB">
      <w:pPr>
        <w:autoSpaceDE w:val="0"/>
        <w:autoSpaceDN w:val="0"/>
        <w:adjustRightInd w:val="0"/>
        <w:ind w:firstLine="709"/>
        <w:jc w:val="both"/>
        <w:rPr>
          <w:sz w:val="28"/>
          <w:szCs w:val="28"/>
        </w:rPr>
      </w:pPr>
      <w:r w:rsidRPr="00133800">
        <w:rPr>
          <w:sz w:val="28"/>
          <w:szCs w:val="28"/>
        </w:rPr>
        <w:t>-</w:t>
      </w:r>
      <w:r w:rsidRPr="00133800">
        <w:rPr>
          <w:sz w:val="28"/>
          <w:szCs w:val="28"/>
        </w:rPr>
        <w:tab/>
        <w:t>оказание инвалидам помощи в преодолении барьеров, мешающих получению ими Услуги наравне с другими лицами.</w:t>
      </w:r>
    </w:p>
    <w:p w:rsidR="00992080" w:rsidRDefault="00992080" w:rsidP="00DE0D6D">
      <w:pPr>
        <w:autoSpaceDE w:val="0"/>
        <w:autoSpaceDN w:val="0"/>
        <w:adjustRightInd w:val="0"/>
        <w:jc w:val="both"/>
        <w:rPr>
          <w:sz w:val="28"/>
          <w:szCs w:val="28"/>
        </w:rPr>
      </w:pPr>
    </w:p>
    <w:p w:rsidR="00DE0D6D" w:rsidRPr="00067913" w:rsidRDefault="00DE0D6D" w:rsidP="00DE0D6D">
      <w:pPr>
        <w:autoSpaceDE w:val="0"/>
        <w:autoSpaceDN w:val="0"/>
        <w:adjustRightInd w:val="0"/>
        <w:jc w:val="center"/>
        <w:rPr>
          <w:b/>
          <w:sz w:val="28"/>
          <w:szCs w:val="28"/>
        </w:rPr>
      </w:pPr>
      <w:r w:rsidRPr="00067913">
        <w:rPr>
          <w:b/>
          <w:sz w:val="28"/>
          <w:szCs w:val="28"/>
        </w:rPr>
        <w:t>2.1</w:t>
      </w:r>
      <w:r w:rsidR="00613BEA">
        <w:rPr>
          <w:b/>
          <w:sz w:val="28"/>
          <w:szCs w:val="28"/>
        </w:rPr>
        <w:t>5</w:t>
      </w:r>
      <w:r w:rsidRPr="00067913">
        <w:rPr>
          <w:b/>
          <w:sz w:val="28"/>
          <w:szCs w:val="28"/>
        </w:rPr>
        <w:t xml:space="preserve">. </w:t>
      </w:r>
      <w:r w:rsidR="000D5AEA" w:rsidRPr="000D5AEA">
        <w:rPr>
          <w:b/>
          <w:sz w:val="28"/>
          <w:szCs w:val="28"/>
        </w:rPr>
        <w:t>Показатели доступности и качества муниципальной услуги</w:t>
      </w:r>
    </w:p>
    <w:p w:rsidR="00DE0D6D" w:rsidRPr="00CC35A2" w:rsidRDefault="00DE0D6D" w:rsidP="00DE0D6D">
      <w:pPr>
        <w:autoSpaceDE w:val="0"/>
        <w:autoSpaceDN w:val="0"/>
        <w:adjustRightInd w:val="0"/>
        <w:jc w:val="both"/>
        <w:rPr>
          <w:sz w:val="28"/>
          <w:szCs w:val="28"/>
        </w:rPr>
      </w:pPr>
    </w:p>
    <w:p w:rsidR="00737B62" w:rsidRPr="00737B62" w:rsidRDefault="00737B62" w:rsidP="00737B62">
      <w:pPr>
        <w:tabs>
          <w:tab w:val="left" w:pos="142"/>
        </w:tabs>
        <w:ind w:firstLine="720"/>
        <w:contextualSpacing/>
        <w:jc w:val="both"/>
        <w:rPr>
          <w:sz w:val="28"/>
          <w:szCs w:val="28"/>
        </w:rPr>
      </w:pPr>
      <w:r w:rsidRPr="00737B62">
        <w:rPr>
          <w:sz w:val="28"/>
          <w:szCs w:val="28"/>
        </w:rPr>
        <w:t>2.1</w:t>
      </w:r>
      <w:r w:rsidR="00613BEA">
        <w:rPr>
          <w:sz w:val="28"/>
          <w:szCs w:val="28"/>
        </w:rPr>
        <w:t>5</w:t>
      </w:r>
      <w:r w:rsidRPr="00737B62">
        <w:rPr>
          <w:sz w:val="28"/>
          <w:szCs w:val="28"/>
        </w:rPr>
        <w:t>.1. Основными показателями доступности предоставления муниципальной услуги являются:</w:t>
      </w:r>
    </w:p>
    <w:p w:rsidR="00737B62" w:rsidRPr="00737B62" w:rsidRDefault="00737B62" w:rsidP="00737B62">
      <w:pPr>
        <w:tabs>
          <w:tab w:val="left" w:pos="142"/>
        </w:tabs>
        <w:ind w:firstLine="720"/>
        <w:contextualSpacing/>
        <w:jc w:val="both"/>
        <w:rPr>
          <w:sz w:val="28"/>
          <w:szCs w:val="28"/>
        </w:rPr>
      </w:pPr>
      <w:r w:rsidRPr="00737B62">
        <w:rPr>
          <w:sz w:val="28"/>
          <w:szCs w:val="28"/>
        </w:rPr>
        <w:t>наличие полной и понятной информации о порядке, сроках и ходе предоставления муниципальной услуги в информационн</w:t>
      </w:r>
      <w:proofErr w:type="gramStart"/>
      <w:r w:rsidRPr="00737B62">
        <w:rPr>
          <w:sz w:val="28"/>
          <w:szCs w:val="28"/>
        </w:rPr>
        <w:t>о-</w:t>
      </w:r>
      <w:proofErr w:type="gramEnd"/>
      <w:r w:rsidRPr="00737B62">
        <w:rPr>
          <w:sz w:val="28"/>
          <w:szCs w:val="28"/>
        </w:rPr>
        <w:t xml:space="preserve"> </w:t>
      </w:r>
      <w:r w:rsidRPr="00737B62">
        <w:rPr>
          <w:sz w:val="28"/>
          <w:szCs w:val="28"/>
        </w:rPr>
        <w:lastRenderedPageBreak/>
        <w:t xml:space="preserve">телекоммуникационных сетях общего пользования (в том числе в                           сети «Интернет»), средствах массовой информации; </w:t>
      </w:r>
    </w:p>
    <w:p w:rsidR="00737B62" w:rsidRPr="00737B62" w:rsidRDefault="00737B62" w:rsidP="00737B62">
      <w:pPr>
        <w:tabs>
          <w:tab w:val="left" w:pos="142"/>
        </w:tabs>
        <w:ind w:firstLine="720"/>
        <w:contextualSpacing/>
        <w:jc w:val="both"/>
        <w:rPr>
          <w:sz w:val="28"/>
          <w:szCs w:val="28"/>
        </w:rPr>
      </w:pPr>
      <w:r w:rsidRPr="00737B62">
        <w:rPr>
          <w:sz w:val="28"/>
          <w:szCs w:val="28"/>
        </w:rPr>
        <w:t xml:space="preserve">возможность получения заявителем уведомлений о предоставлении муниципальной услуги с помощью ЕПГУ; </w:t>
      </w:r>
    </w:p>
    <w:p w:rsidR="00737B62" w:rsidRPr="00737B62" w:rsidRDefault="00737B62" w:rsidP="00737B62">
      <w:pPr>
        <w:tabs>
          <w:tab w:val="left" w:pos="142"/>
        </w:tabs>
        <w:ind w:firstLine="720"/>
        <w:contextualSpacing/>
        <w:jc w:val="both"/>
        <w:rPr>
          <w:sz w:val="28"/>
          <w:szCs w:val="28"/>
        </w:rPr>
      </w:pPr>
      <w:r w:rsidRPr="00737B62">
        <w:rPr>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737B62" w:rsidRPr="00737B62" w:rsidRDefault="00737B62" w:rsidP="00737B62">
      <w:pPr>
        <w:tabs>
          <w:tab w:val="left" w:pos="142"/>
        </w:tabs>
        <w:ind w:firstLine="720"/>
        <w:contextualSpacing/>
        <w:jc w:val="both"/>
        <w:rPr>
          <w:sz w:val="28"/>
          <w:szCs w:val="28"/>
        </w:rPr>
      </w:pPr>
      <w:r w:rsidRPr="00737B62">
        <w:rPr>
          <w:sz w:val="28"/>
          <w:szCs w:val="28"/>
        </w:rPr>
        <w:t>2.1</w:t>
      </w:r>
      <w:r w:rsidR="00613BEA">
        <w:rPr>
          <w:sz w:val="28"/>
          <w:szCs w:val="28"/>
        </w:rPr>
        <w:t>5</w:t>
      </w:r>
      <w:r w:rsidRPr="00737B62">
        <w:rPr>
          <w:sz w:val="28"/>
          <w:szCs w:val="28"/>
        </w:rPr>
        <w:t xml:space="preserve">.2. Основными показателями качества предоставления муниципальной услуги являются: </w:t>
      </w:r>
    </w:p>
    <w:p w:rsidR="00737B62" w:rsidRPr="00737B62" w:rsidRDefault="00737B62" w:rsidP="00737B62">
      <w:pPr>
        <w:tabs>
          <w:tab w:val="left" w:pos="142"/>
        </w:tabs>
        <w:ind w:firstLine="720"/>
        <w:contextualSpacing/>
        <w:jc w:val="both"/>
        <w:rPr>
          <w:sz w:val="28"/>
          <w:szCs w:val="28"/>
        </w:rPr>
      </w:pPr>
      <w:r w:rsidRPr="00737B62">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37B62" w:rsidRPr="00737B62" w:rsidRDefault="00737B62" w:rsidP="00737B62">
      <w:pPr>
        <w:tabs>
          <w:tab w:val="left" w:pos="142"/>
        </w:tabs>
        <w:ind w:firstLine="720"/>
        <w:contextualSpacing/>
        <w:jc w:val="both"/>
        <w:rPr>
          <w:sz w:val="28"/>
          <w:szCs w:val="28"/>
        </w:rPr>
      </w:pPr>
      <w:r w:rsidRPr="00737B62">
        <w:rPr>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737B62" w:rsidRPr="00737B62" w:rsidRDefault="00737B62" w:rsidP="00737B62">
      <w:pPr>
        <w:tabs>
          <w:tab w:val="left" w:pos="142"/>
        </w:tabs>
        <w:ind w:firstLine="720"/>
        <w:contextualSpacing/>
        <w:jc w:val="both"/>
        <w:rPr>
          <w:sz w:val="28"/>
          <w:szCs w:val="28"/>
        </w:rPr>
      </w:pPr>
      <w:r w:rsidRPr="00737B62">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737B62" w:rsidRPr="00737B62" w:rsidRDefault="00737B62" w:rsidP="00737B62">
      <w:pPr>
        <w:tabs>
          <w:tab w:val="left" w:pos="142"/>
        </w:tabs>
        <w:ind w:firstLine="720"/>
        <w:contextualSpacing/>
        <w:jc w:val="both"/>
        <w:rPr>
          <w:sz w:val="28"/>
          <w:szCs w:val="28"/>
        </w:rPr>
      </w:pPr>
      <w:r w:rsidRPr="00737B62">
        <w:rPr>
          <w:sz w:val="28"/>
          <w:szCs w:val="28"/>
        </w:rPr>
        <w:t xml:space="preserve">отсутствие нарушений установленных сроков в процессе предоставления муниципальной услуги; </w:t>
      </w:r>
    </w:p>
    <w:p w:rsidR="00737B62" w:rsidRPr="00737B62" w:rsidRDefault="00737B62" w:rsidP="00737B62">
      <w:pPr>
        <w:tabs>
          <w:tab w:val="left" w:pos="142"/>
        </w:tabs>
        <w:ind w:firstLine="720"/>
        <w:contextualSpacing/>
        <w:jc w:val="both"/>
        <w:rPr>
          <w:sz w:val="28"/>
          <w:szCs w:val="28"/>
        </w:rPr>
      </w:pPr>
      <w:r w:rsidRPr="00737B62">
        <w:rPr>
          <w:sz w:val="28"/>
          <w:szCs w:val="28"/>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737B62">
        <w:rPr>
          <w:sz w:val="28"/>
          <w:szCs w:val="28"/>
        </w:rPr>
        <w:t>итогам</w:t>
      </w:r>
      <w:proofErr w:type="gramEnd"/>
      <w:r w:rsidRPr="00737B62">
        <w:rPr>
          <w:sz w:val="28"/>
          <w:szCs w:val="28"/>
        </w:rPr>
        <w:t xml:space="preserve"> рассмотрения которых вынесены решения об удовлетворении (частичном удовлетворении) требований заявителей.</w:t>
      </w:r>
    </w:p>
    <w:p w:rsidR="00DE0D6D" w:rsidRPr="00CC35A2" w:rsidRDefault="00DE0D6D" w:rsidP="00DE0D6D">
      <w:pPr>
        <w:jc w:val="both"/>
        <w:rPr>
          <w:sz w:val="28"/>
          <w:szCs w:val="28"/>
        </w:rPr>
      </w:pPr>
    </w:p>
    <w:p w:rsidR="000D5AEA" w:rsidRPr="000D5AEA" w:rsidRDefault="00DE0D6D" w:rsidP="000D5AEA">
      <w:pPr>
        <w:autoSpaceDE w:val="0"/>
        <w:autoSpaceDN w:val="0"/>
        <w:adjustRightInd w:val="0"/>
        <w:jc w:val="center"/>
        <w:rPr>
          <w:b/>
          <w:sz w:val="28"/>
          <w:szCs w:val="28"/>
        </w:rPr>
      </w:pPr>
      <w:r w:rsidRPr="00EE280D">
        <w:rPr>
          <w:b/>
          <w:sz w:val="28"/>
          <w:szCs w:val="28"/>
        </w:rPr>
        <w:t>2.1</w:t>
      </w:r>
      <w:r w:rsidR="00613BEA">
        <w:rPr>
          <w:b/>
          <w:sz w:val="28"/>
          <w:szCs w:val="28"/>
        </w:rPr>
        <w:t>6</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rsidR="000D5AEA" w:rsidRPr="00CC35A2" w:rsidRDefault="000D5AEA" w:rsidP="000D5AEA">
      <w:pPr>
        <w:autoSpaceDE w:val="0"/>
        <w:autoSpaceDN w:val="0"/>
        <w:adjustRightInd w:val="0"/>
        <w:jc w:val="center"/>
        <w:rPr>
          <w:sz w:val="28"/>
          <w:szCs w:val="28"/>
          <w:highlight w:val="yellow"/>
        </w:rPr>
      </w:pPr>
    </w:p>
    <w:p w:rsidR="00DE0D6D" w:rsidRPr="00CC35A2" w:rsidRDefault="00DE0D6D" w:rsidP="00DE0D6D">
      <w:pPr>
        <w:ind w:firstLine="709"/>
        <w:jc w:val="both"/>
        <w:rPr>
          <w:sz w:val="28"/>
          <w:szCs w:val="28"/>
        </w:rPr>
      </w:pPr>
      <w:r w:rsidRPr="00CC35A2">
        <w:rPr>
          <w:sz w:val="28"/>
          <w:szCs w:val="28"/>
        </w:rPr>
        <w:t>2.1</w:t>
      </w:r>
      <w:r w:rsidR="00613BEA">
        <w:rPr>
          <w:sz w:val="28"/>
          <w:szCs w:val="28"/>
        </w:rPr>
        <w:t>6</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CC35A2" w:rsidRDefault="00DE0D6D" w:rsidP="00DE0D6D">
      <w:pPr>
        <w:ind w:firstLine="709"/>
        <w:jc w:val="both"/>
        <w:rPr>
          <w:sz w:val="28"/>
          <w:szCs w:val="28"/>
        </w:rPr>
      </w:pPr>
      <w:r w:rsidRPr="00CC35A2">
        <w:rPr>
          <w:sz w:val="28"/>
          <w:szCs w:val="28"/>
        </w:rPr>
        <w:t>2.1</w:t>
      </w:r>
      <w:r w:rsidR="00613BEA">
        <w:rPr>
          <w:sz w:val="28"/>
          <w:szCs w:val="28"/>
        </w:rPr>
        <w:t>6</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lastRenderedPageBreak/>
        <w:t>2.1</w:t>
      </w:r>
      <w:r w:rsidR="00613BEA">
        <w:rPr>
          <w:color w:val="000000"/>
          <w:sz w:val="28"/>
          <w:szCs w:val="28"/>
        </w:rPr>
        <w:t>6</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DE0D6D">
      <w:pPr>
        <w:autoSpaceDE w:val="0"/>
        <w:autoSpaceDN w:val="0"/>
        <w:adjustRightInd w:val="0"/>
        <w:ind w:firstLine="709"/>
        <w:jc w:val="both"/>
        <w:rPr>
          <w:sz w:val="28"/>
          <w:szCs w:val="28"/>
        </w:rPr>
      </w:pPr>
      <w:r w:rsidRPr="00CC35A2">
        <w:rPr>
          <w:sz w:val="28"/>
          <w:szCs w:val="28"/>
        </w:rPr>
        <w:t>2.1</w:t>
      </w:r>
      <w:r w:rsidR="00613BEA">
        <w:rPr>
          <w:sz w:val="28"/>
          <w:szCs w:val="28"/>
        </w:rPr>
        <w:t>6</w:t>
      </w:r>
      <w:r w:rsidRPr="00CC35A2">
        <w:rPr>
          <w:sz w:val="28"/>
          <w:szCs w:val="28"/>
        </w:rPr>
        <w:t xml:space="preserve">.4. </w:t>
      </w:r>
      <w:proofErr w:type="gramStart"/>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C2DFE" w:rsidRDefault="004C2DFE" w:rsidP="00DE0D6D">
      <w:pPr>
        <w:autoSpaceDE w:val="0"/>
        <w:autoSpaceDN w:val="0"/>
        <w:adjustRightInd w:val="0"/>
        <w:ind w:firstLine="709"/>
        <w:jc w:val="both"/>
        <w:rPr>
          <w:sz w:val="28"/>
          <w:szCs w:val="28"/>
        </w:rPr>
      </w:pPr>
    </w:p>
    <w:p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sidR="00613BEA">
        <w:rPr>
          <w:b/>
          <w:sz w:val="28"/>
          <w:szCs w:val="28"/>
        </w:rPr>
        <w:t>7</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sidRPr="004C2DFE">
        <w:rPr>
          <w:b/>
          <w:sz w:val="28"/>
          <w:szCs w:val="28"/>
        </w:rPr>
        <w:t>2.1</w:t>
      </w:r>
      <w:r w:rsidR="00613BEA">
        <w:rPr>
          <w:b/>
          <w:sz w:val="28"/>
          <w:szCs w:val="28"/>
        </w:rPr>
        <w:t>8</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Pr>
          <w:b/>
          <w:sz w:val="28"/>
          <w:szCs w:val="28"/>
        </w:rPr>
        <w:t>2.</w:t>
      </w:r>
      <w:r w:rsidR="00613BEA">
        <w:rPr>
          <w:b/>
          <w:sz w:val="28"/>
          <w:szCs w:val="28"/>
        </w:rPr>
        <w:t>19</w:t>
      </w:r>
      <w:bookmarkStart w:id="12" w:name="_GoBack"/>
      <w:bookmarkEnd w:id="12"/>
      <w:r>
        <w:rPr>
          <w:b/>
          <w:sz w:val="28"/>
          <w:szCs w:val="28"/>
        </w:rPr>
        <w:t>. П</w:t>
      </w:r>
      <w:r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4C2DFE">
      <w:pPr>
        <w:autoSpaceDE w:val="0"/>
        <w:autoSpaceDN w:val="0"/>
        <w:adjustRightInd w:val="0"/>
        <w:ind w:firstLine="709"/>
        <w:jc w:val="both"/>
        <w:rPr>
          <w:sz w:val="28"/>
          <w:szCs w:val="28"/>
        </w:rPr>
      </w:pPr>
      <w:r w:rsidRPr="004C2DFE">
        <w:rPr>
          <w:sz w:val="28"/>
          <w:szCs w:val="28"/>
        </w:rPr>
        <w:lastRenderedPageBreak/>
        <w:t>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3" w:history="1">
        <w:r w:rsidRPr="004C2DFE">
          <w:rPr>
            <w:rStyle w:val="ae"/>
            <w:color w:val="auto"/>
            <w:sz w:val="28"/>
            <w:szCs w:val="28"/>
            <w:u w:val="none"/>
          </w:rPr>
          <w:t>www.gosuslugi.ru</w:t>
        </w:r>
      </w:hyperlink>
      <w:r w:rsidRPr="004C2DFE">
        <w:rPr>
          <w:sz w:val="28"/>
          <w:szCs w:val="28"/>
        </w:rPr>
        <w:t>);</w:t>
      </w:r>
    </w:p>
    <w:p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4C2D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9E3A26">
        <w:rPr>
          <w:sz w:val="28"/>
          <w:szCs w:val="28"/>
        </w:rPr>
        <w:t>(функций) Краснодарского края».</w:t>
      </w:r>
    </w:p>
    <w:p w:rsidR="004C2DFE" w:rsidRPr="00CC35A2" w:rsidRDefault="004C2DFE" w:rsidP="004C2DFE">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3" w:name="Par343"/>
      <w:bookmarkEnd w:id="13"/>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4" w:name="sub_10021"/>
      <w:bookmarkEnd w:id="14"/>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5" w:name="sub_10022"/>
      <w:bookmarkStart w:id="16" w:name="sub_100211"/>
      <w:bookmarkStart w:id="17" w:name="sub_10023"/>
      <w:bookmarkStart w:id="18" w:name="sub_100221"/>
      <w:bookmarkEnd w:id="15"/>
      <w:bookmarkEnd w:id="16"/>
      <w:bookmarkEnd w:id="17"/>
      <w:bookmarkEnd w:id="18"/>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19" w:name="sub_10024"/>
      <w:bookmarkStart w:id="20" w:name="sub_100231"/>
      <w:bookmarkEnd w:id="19"/>
      <w:bookmarkEnd w:id="20"/>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1" w:name="sub_10026"/>
      <w:bookmarkStart w:id="22" w:name="sub_100241"/>
      <w:bookmarkEnd w:id="21"/>
      <w:bookmarkEnd w:id="22"/>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3" w:name="sub_10027"/>
      <w:bookmarkStart w:id="24" w:name="sub_100261"/>
      <w:bookmarkEnd w:id="23"/>
      <w:bookmarkEnd w:id="24"/>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5" w:name="sub_10028"/>
      <w:bookmarkStart w:id="26" w:name="sub_100271"/>
      <w:bookmarkEnd w:id="25"/>
      <w:bookmarkEnd w:id="26"/>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7" w:name="sub_10029"/>
      <w:bookmarkStart w:id="28" w:name="sub_100281"/>
      <w:bookmarkEnd w:id="27"/>
      <w:bookmarkEnd w:id="28"/>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lastRenderedPageBreak/>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заявителя </w:t>
      </w:r>
      <w:r w:rsidR="00BD5C38" w:rsidRPr="00BD5C38">
        <w:rPr>
          <w:sz w:val="28"/>
          <w:szCs w:val="28"/>
        </w:rPr>
        <w:t xml:space="preserve"> осуществля</w:t>
      </w:r>
      <w:r w:rsidR="00BD5C38">
        <w:rPr>
          <w:sz w:val="28"/>
          <w:szCs w:val="28"/>
        </w:rPr>
        <w:t>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rsidR="00DE0D6D"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t>3.</w:t>
      </w:r>
      <w:r w:rsidR="009E3A26">
        <w:rPr>
          <w:b/>
          <w:sz w:val="28"/>
          <w:szCs w:val="28"/>
        </w:rPr>
        <w:t>3</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9E3A26" w:rsidRDefault="00DE0D6D" w:rsidP="00DE0D6D">
      <w:pPr>
        <w:autoSpaceDE w:val="0"/>
        <w:autoSpaceDN w:val="0"/>
        <w:adjustRightInd w:val="0"/>
        <w:ind w:firstLine="709"/>
        <w:jc w:val="both"/>
        <w:rPr>
          <w:sz w:val="28"/>
          <w:szCs w:val="28"/>
        </w:rPr>
      </w:pPr>
      <w:r w:rsidRPr="00CC35A2">
        <w:rPr>
          <w:rFonts w:eastAsia="Calibri"/>
          <w:sz w:val="28"/>
          <w:szCs w:val="28"/>
        </w:rPr>
        <w:t>3.</w:t>
      </w:r>
      <w:r w:rsidR="009E3A26">
        <w:rPr>
          <w:rFonts w:eastAsia="Calibri"/>
          <w:sz w:val="28"/>
          <w:szCs w:val="28"/>
        </w:rPr>
        <w:t>3</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пакета документов из документов, представленных заявителем</w:t>
      </w:r>
      <w:r w:rsidR="009E3A26">
        <w:rPr>
          <w:sz w:val="28"/>
          <w:szCs w:val="28"/>
        </w:rPr>
        <w:t>.</w:t>
      </w:r>
      <w:r w:rsidRPr="00211AFC">
        <w:rPr>
          <w:sz w:val="28"/>
          <w:szCs w:val="28"/>
        </w:rPr>
        <w:t xml:space="preserve"> </w:t>
      </w:r>
    </w:p>
    <w:p w:rsidR="00DE0D6D" w:rsidRPr="002C6F7B" w:rsidRDefault="00DE0D6D" w:rsidP="00DE0D6D">
      <w:pPr>
        <w:autoSpaceDE w:val="0"/>
        <w:autoSpaceDN w:val="0"/>
        <w:adjustRightInd w:val="0"/>
        <w:ind w:firstLine="709"/>
        <w:jc w:val="both"/>
        <w:rPr>
          <w:rFonts w:eastAsia="Calibri"/>
          <w:sz w:val="28"/>
          <w:szCs w:val="28"/>
          <w:lang w:eastAsia="en-US"/>
        </w:rPr>
      </w:pPr>
      <w:r>
        <w:rPr>
          <w:sz w:val="28"/>
          <w:szCs w:val="28"/>
        </w:rPr>
        <w:t>3.</w:t>
      </w:r>
      <w:r w:rsidR="009E3A26">
        <w:rPr>
          <w:sz w:val="28"/>
          <w:szCs w:val="28"/>
        </w:rPr>
        <w:t>3</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rsidR="00DE0D6D" w:rsidRPr="008E0124" w:rsidRDefault="00DE0D6D" w:rsidP="00DE0D6D">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 xml:space="preserve">настоящего </w:t>
      </w:r>
      <w:r>
        <w:rPr>
          <w:sz w:val="28"/>
          <w:szCs w:val="28"/>
        </w:rPr>
        <w:lastRenderedPageBreak/>
        <w:t>регламента, подготавливает</w:t>
      </w:r>
      <w:r w:rsidRPr="00950A59">
        <w:rPr>
          <w:sz w:val="28"/>
          <w:szCs w:val="28"/>
        </w:rPr>
        <w:t xml:space="preserve"> </w:t>
      </w:r>
      <w:r w:rsidR="00502289" w:rsidRPr="00502289">
        <w:rPr>
          <w:sz w:val="28"/>
          <w:szCs w:val="28"/>
        </w:rPr>
        <w:t>архивн</w:t>
      </w:r>
      <w:r w:rsidR="00502289">
        <w:rPr>
          <w:sz w:val="28"/>
          <w:szCs w:val="28"/>
        </w:rPr>
        <w:t>ую</w:t>
      </w:r>
      <w:r w:rsidR="00502289" w:rsidRPr="00502289">
        <w:rPr>
          <w:sz w:val="28"/>
          <w:szCs w:val="28"/>
        </w:rPr>
        <w:t xml:space="preserve"> справк</w:t>
      </w:r>
      <w:r w:rsidR="00502289">
        <w:rPr>
          <w:sz w:val="28"/>
          <w:szCs w:val="28"/>
        </w:rPr>
        <w:t>у</w:t>
      </w:r>
      <w:r w:rsidR="00502289" w:rsidRPr="00502289">
        <w:rPr>
          <w:sz w:val="28"/>
          <w:szCs w:val="28"/>
        </w:rPr>
        <w:t>, архивн</w:t>
      </w:r>
      <w:r w:rsidR="00502289">
        <w:rPr>
          <w:sz w:val="28"/>
          <w:szCs w:val="28"/>
        </w:rPr>
        <w:t>ую</w:t>
      </w:r>
      <w:r w:rsidR="00502289" w:rsidRPr="00502289">
        <w:rPr>
          <w:sz w:val="28"/>
          <w:szCs w:val="28"/>
        </w:rPr>
        <w:t xml:space="preserve"> выписк</w:t>
      </w:r>
      <w:r w:rsidR="00502289">
        <w:rPr>
          <w:sz w:val="28"/>
          <w:szCs w:val="28"/>
        </w:rPr>
        <w:t>у</w:t>
      </w:r>
      <w:r w:rsidR="00502289" w:rsidRPr="00502289">
        <w:rPr>
          <w:sz w:val="28"/>
          <w:szCs w:val="28"/>
        </w:rPr>
        <w:t>,  копи</w:t>
      </w:r>
      <w:r w:rsidR="00502289">
        <w:rPr>
          <w:sz w:val="28"/>
          <w:szCs w:val="28"/>
        </w:rPr>
        <w:t xml:space="preserve">ю </w:t>
      </w:r>
      <w:r w:rsidR="00502289" w:rsidRPr="00502289">
        <w:rPr>
          <w:sz w:val="28"/>
          <w:szCs w:val="28"/>
        </w:rPr>
        <w:t>архивных документов, информационно</w:t>
      </w:r>
      <w:r w:rsidR="00502289">
        <w:rPr>
          <w:sz w:val="28"/>
          <w:szCs w:val="28"/>
        </w:rPr>
        <w:t>е</w:t>
      </w:r>
      <w:r w:rsidR="00502289" w:rsidRPr="00502289">
        <w:rPr>
          <w:sz w:val="28"/>
          <w:szCs w:val="28"/>
        </w:rPr>
        <w:t xml:space="preserve"> письм</w:t>
      </w:r>
      <w:r w:rsidR="00502289">
        <w:rPr>
          <w:sz w:val="28"/>
          <w:szCs w:val="28"/>
        </w:rPr>
        <w:t>о</w:t>
      </w:r>
      <w:r w:rsidRPr="002C0D0D">
        <w:rPr>
          <w:sz w:val="28"/>
          <w:szCs w:val="28"/>
        </w:rPr>
        <w:t xml:space="preserve">, обеспечивает </w:t>
      </w:r>
      <w:r w:rsidR="00502289">
        <w:rPr>
          <w:sz w:val="28"/>
          <w:szCs w:val="28"/>
        </w:rPr>
        <w:t>их</w:t>
      </w:r>
      <w:r w:rsidRPr="002C0D0D">
        <w:rPr>
          <w:sz w:val="28"/>
          <w:szCs w:val="28"/>
        </w:rPr>
        <w:t xml:space="preserve"> 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Pr>
          <w:sz w:val="28"/>
          <w:szCs w:val="28"/>
        </w:rPr>
        <w:t>а</w:t>
      </w:r>
      <w:r w:rsidRPr="008E0124">
        <w:rPr>
          <w:sz w:val="28"/>
          <w:szCs w:val="28"/>
        </w:rPr>
        <w:t>дминистрации, от</w:t>
      </w:r>
      <w:r>
        <w:rPr>
          <w:sz w:val="28"/>
          <w:szCs w:val="28"/>
        </w:rPr>
        <w:t>ветственным за делопроизводство;</w:t>
      </w:r>
    </w:p>
    <w:p w:rsidR="00DE0D6D" w:rsidRDefault="00DE0D6D" w:rsidP="00DE0D6D">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Pr>
          <w:sz w:val="28"/>
          <w:szCs w:val="28"/>
        </w:rPr>
        <w:t>,</w:t>
      </w:r>
      <w:r w:rsidRPr="008E0124">
        <w:rPr>
          <w:sz w:val="28"/>
          <w:szCs w:val="28"/>
        </w:rPr>
        <w:t xml:space="preserve"> </w:t>
      </w:r>
      <w:r>
        <w:rPr>
          <w:sz w:val="28"/>
          <w:szCs w:val="28"/>
        </w:rPr>
        <w:t xml:space="preserve">а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rsidR="00DE0D6D" w:rsidRDefault="00DE0D6D" w:rsidP="00DE0D6D">
      <w:pPr>
        <w:autoSpaceDE w:val="0"/>
        <w:autoSpaceDN w:val="0"/>
        <w:adjustRightInd w:val="0"/>
        <w:ind w:firstLine="709"/>
        <w:jc w:val="both"/>
        <w:rPr>
          <w:sz w:val="28"/>
          <w:szCs w:val="28"/>
        </w:rPr>
      </w:pPr>
      <w:r w:rsidRPr="00D37B0E">
        <w:rPr>
          <w:sz w:val="28"/>
          <w:szCs w:val="28"/>
        </w:rPr>
        <w:t>3.</w:t>
      </w:r>
      <w:r w:rsidR="00502289">
        <w:rPr>
          <w:sz w:val="28"/>
          <w:szCs w:val="28"/>
        </w:rPr>
        <w:t>3</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3</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00502289" w:rsidRPr="00502289">
        <w:rPr>
          <w:sz w:val="28"/>
          <w:szCs w:val="28"/>
        </w:rPr>
        <w:t>архивной справки, архивной выпис</w:t>
      </w:r>
      <w:r w:rsidR="00502289">
        <w:rPr>
          <w:sz w:val="28"/>
          <w:szCs w:val="28"/>
        </w:rPr>
        <w:t>ки,  копий архивных документов</w:t>
      </w:r>
      <w:r w:rsidR="00502289" w:rsidRPr="00502289">
        <w:rPr>
          <w:sz w:val="28"/>
          <w:szCs w:val="28"/>
        </w:rPr>
        <w:t xml:space="preserve">, информационного письма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Pr>
          <w:sz w:val="28"/>
          <w:szCs w:val="28"/>
        </w:rPr>
        <w:t>3.</w:t>
      </w:r>
      <w:r w:rsidR="00502289">
        <w:rPr>
          <w:sz w:val="28"/>
          <w:szCs w:val="28"/>
        </w:rPr>
        <w:t>3</w:t>
      </w:r>
      <w:r w:rsidRPr="002C6F7B">
        <w:rPr>
          <w:sz w:val="28"/>
          <w:szCs w:val="28"/>
        </w:rPr>
        <w:t xml:space="preserve">.5. Способом фиксации результата административной процедуры является регистрация </w:t>
      </w:r>
      <w:r w:rsidR="00502289" w:rsidRPr="00502289">
        <w:rPr>
          <w:sz w:val="28"/>
          <w:szCs w:val="28"/>
        </w:rPr>
        <w:t>архивной справки, архивной выписки, копий архивных документов, информационного письма</w:t>
      </w:r>
      <w:r w:rsidRPr="00DB299F">
        <w:rPr>
          <w:bCs/>
          <w:sz w:val="28"/>
          <w:szCs w:val="28"/>
        </w:rPr>
        <w:t xml:space="preserve">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sidR="00502289">
        <w:rPr>
          <w:b/>
          <w:sz w:val="28"/>
          <w:szCs w:val="28"/>
        </w:rPr>
        <w:t>4</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t>3.</w:t>
      </w:r>
      <w:r w:rsidR="00502289">
        <w:rPr>
          <w:sz w:val="28"/>
          <w:szCs w:val="28"/>
        </w:rPr>
        <w:t>4</w:t>
      </w:r>
      <w:r w:rsidRPr="00CA38A8">
        <w:rPr>
          <w:sz w:val="28"/>
          <w:szCs w:val="28"/>
        </w:rPr>
        <w:t xml:space="preserve">.1. Основанием для начала административной процедуры является регистрация </w:t>
      </w:r>
      <w:r w:rsidR="00502289" w:rsidRPr="00502289">
        <w:rPr>
          <w:sz w:val="28"/>
          <w:szCs w:val="28"/>
        </w:rPr>
        <w:t>архивной справки, архивной выписки, копий архивных документов, информационного письма</w:t>
      </w:r>
      <w:r w:rsidRPr="00D950B2">
        <w:rPr>
          <w:bCs/>
          <w:sz w:val="28"/>
          <w:szCs w:val="28"/>
        </w:rPr>
        <w:t xml:space="preserve">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t>3.</w:t>
      </w:r>
      <w:r w:rsidR="00502289">
        <w:rPr>
          <w:rFonts w:eastAsia="Calibri"/>
          <w:sz w:val="28"/>
          <w:szCs w:val="28"/>
        </w:rPr>
        <w:t>4</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w:t>
      </w:r>
      <w:r w:rsidR="00502289">
        <w:rPr>
          <w:sz w:val="28"/>
          <w:szCs w:val="28"/>
        </w:rPr>
        <w:t>4</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t>3.</w:t>
      </w:r>
      <w:r w:rsidR="00502289">
        <w:rPr>
          <w:sz w:val="28"/>
          <w:szCs w:val="28"/>
        </w:rPr>
        <w:t>4</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lastRenderedPageBreak/>
        <w:t>3.</w:t>
      </w:r>
      <w:r w:rsidR="00502289">
        <w:rPr>
          <w:sz w:val="28"/>
          <w:szCs w:val="28"/>
        </w:rPr>
        <w:t>4</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t>3.</w:t>
      </w:r>
      <w:r w:rsidR="00502289">
        <w:rPr>
          <w:sz w:val="28"/>
          <w:szCs w:val="28"/>
        </w:rPr>
        <w:t>4</w:t>
      </w:r>
      <w:r>
        <w:rPr>
          <w:sz w:val="28"/>
          <w:szCs w:val="28"/>
        </w:rPr>
        <w:t>.6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00502289" w:rsidRPr="00502289">
        <w:rPr>
          <w:sz w:val="28"/>
          <w:szCs w:val="28"/>
        </w:rPr>
        <w:t>архивной справки, архивной выписки,  копий архивных документов, информационного письма</w:t>
      </w:r>
      <w:r w:rsidRPr="00383907">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sidR="00502289">
        <w:rPr>
          <w:sz w:val="28"/>
          <w:szCs w:val="28"/>
        </w:rPr>
        <w:t>4</w:t>
      </w:r>
      <w:r>
        <w:rPr>
          <w:sz w:val="28"/>
          <w:szCs w:val="28"/>
        </w:rPr>
        <w:t>.7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t>3.</w:t>
      </w:r>
      <w:r w:rsidR="00502289">
        <w:rPr>
          <w:b/>
          <w:sz w:val="28"/>
          <w:szCs w:val="28"/>
        </w:rPr>
        <w:t>5</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Pr>
          <w:sz w:val="28"/>
          <w:szCs w:val="28"/>
        </w:rPr>
        <w:t>В</w:t>
      </w:r>
      <w:r w:rsidR="00011379">
        <w:rPr>
          <w:sz w:val="28"/>
          <w:szCs w:val="28"/>
        </w:rPr>
        <w:t>ладимир</w:t>
      </w:r>
      <w:r w:rsidRPr="00CC35A2">
        <w:rPr>
          <w:sz w:val="28"/>
          <w:szCs w:val="28"/>
        </w:rPr>
        <w:t>ского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proofErr w:type="gramStart"/>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0D6D" w:rsidRPr="00D551A3" w:rsidRDefault="00DE0D6D" w:rsidP="00DE0D6D">
      <w:pPr>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E0D6D" w:rsidRPr="00D551A3" w:rsidRDefault="00DE0D6D" w:rsidP="00DE0D6D">
      <w:pPr>
        <w:ind w:firstLine="709"/>
        <w:jc w:val="both"/>
        <w:rPr>
          <w:color w:val="000000"/>
          <w:sz w:val="28"/>
          <w:szCs w:val="28"/>
        </w:rPr>
      </w:pPr>
      <w:r>
        <w:rPr>
          <w:color w:val="000000"/>
          <w:sz w:val="28"/>
          <w:szCs w:val="28"/>
        </w:rPr>
        <w:lastRenderedPageBreak/>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w:t>
      </w:r>
      <w:proofErr w:type="gramStart"/>
      <w:r w:rsidRPr="00D551A3">
        <w:rPr>
          <w:color w:val="000000"/>
          <w:sz w:val="28"/>
          <w:szCs w:val="28"/>
        </w:rPr>
        <w:t>ии и ау</w:t>
      </w:r>
      <w:proofErr w:type="gramEnd"/>
      <w:r w:rsidRPr="00D551A3">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 xml:space="preserve">.3.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proofErr w:type="gramStart"/>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w:t>
      </w:r>
      <w:proofErr w:type="gramEnd"/>
      <w:r w:rsidRPr="00442EBF">
        <w:rPr>
          <w:color w:val="000000"/>
          <w:sz w:val="28"/>
          <w:szCs w:val="28"/>
        </w:rPr>
        <w:t xml:space="preserve">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w:t>
      </w:r>
      <w:proofErr w:type="gramStart"/>
      <w:r w:rsidRPr="00BD5C38">
        <w:rPr>
          <w:color w:val="000000"/>
          <w:sz w:val="28"/>
          <w:szCs w:val="28"/>
        </w:rPr>
        <w:t>ии и ау</w:t>
      </w:r>
      <w:proofErr w:type="gramEnd"/>
      <w:r w:rsidRPr="00BD5C38">
        <w:rPr>
          <w:color w:val="000000"/>
          <w:sz w:val="28"/>
          <w:szCs w:val="28"/>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BD5C38">
      <w:pPr>
        <w:autoSpaceDE w:val="0"/>
        <w:autoSpaceDN w:val="0"/>
        <w:adjustRightInd w:val="0"/>
        <w:ind w:firstLine="709"/>
        <w:jc w:val="both"/>
        <w:rPr>
          <w:color w:val="000000"/>
          <w:sz w:val="28"/>
          <w:szCs w:val="28"/>
        </w:rPr>
      </w:pPr>
      <w:proofErr w:type="gramStart"/>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w:t>
      </w:r>
      <w:proofErr w:type="gramStart"/>
      <w:r w:rsidRPr="00BD5C38">
        <w:rPr>
          <w:color w:val="000000"/>
          <w:sz w:val="28"/>
          <w:szCs w:val="28"/>
        </w:rPr>
        <w:t>ии и ау</w:t>
      </w:r>
      <w:proofErr w:type="gramEnd"/>
      <w:r w:rsidRPr="00BD5C38">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w:t>
      </w:r>
      <w:r w:rsidRPr="00F4436B">
        <w:rPr>
          <w:color w:val="000000"/>
          <w:sz w:val="28"/>
          <w:szCs w:val="28"/>
        </w:rPr>
        <w:lastRenderedPageBreak/>
        <w:t xml:space="preserve">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proofErr w:type="gramStart"/>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 xml:space="preserve">.6.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lastRenderedPageBreak/>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t>3.</w:t>
      </w:r>
      <w:r w:rsidR="00502289">
        <w:rPr>
          <w:color w:val="000000"/>
          <w:sz w:val="28"/>
          <w:szCs w:val="28"/>
        </w:rPr>
        <w:t>5</w:t>
      </w:r>
      <w:r>
        <w:rPr>
          <w:color w:val="000000"/>
          <w:sz w:val="28"/>
          <w:szCs w:val="28"/>
        </w:rPr>
        <w:t xml:space="preserve">.7.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w:t>
      </w:r>
      <w:r w:rsidR="00502289">
        <w:rPr>
          <w:sz w:val="28"/>
          <w:szCs w:val="28"/>
        </w:rPr>
        <w:t>5</w:t>
      </w:r>
      <w:r>
        <w:rPr>
          <w:sz w:val="28"/>
          <w:szCs w:val="28"/>
        </w:rPr>
        <w:t>.8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w:t>
      </w:r>
      <w:r w:rsidR="00502289">
        <w:rPr>
          <w:b/>
          <w:sz w:val="28"/>
          <w:szCs w:val="28"/>
        </w:rPr>
        <w:t>6</w:t>
      </w:r>
      <w:r w:rsidRPr="00B14CD5">
        <w:rPr>
          <w:b/>
          <w:sz w:val="28"/>
          <w:szCs w:val="28"/>
        </w:rPr>
        <w:t>.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sidR="00502289">
        <w:rPr>
          <w:sz w:val="28"/>
          <w:szCs w:val="28"/>
        </w:rPr>
        <w:t>6</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lastRenderedPageBreak/>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proofErr w:type="gramStart"/>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DE0D6D" w:rsidRDefault="00DE0D6D" w:rsidP="00DE0D6D">
      <w:pPr>
        <w:autoSpaceDE w:val="0"/>
        <w:autoSpaceDN w:val="0"/>
        <w:adjustRightInd w:val="0"/>
        <w:ind w:firstLine="709"/>
        <w:jc w:val="both"/>
        <w:rPr>
          <w:sz w:val="28"/>
          <w:szCs w:val="28"/>
        </w:rPr>
      </w:pPr>
      <w:r w:rsidRPr="00DC38A6">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C38A6">
        <w:rPr>
          <w:sz w:val="28"/>
          <w:szCs w:val="28"/>
        </w:rPr>
        <w:t>заверительную</w:t>
      </w:r>
      <w:proofErr w:type="spellEnd"/>
      <w:r w:rsidRPr="00DC38A6">
        <w:rPr>
          <w:sz w:val="28"/>
          <w:szCs w:val="28"/>
        </w:rPr>
        <w:t xml:space="preserve"> надпись: </w:t>
      </w:r>
      <w:proofErr w:type="gramStart"/>
      <w:r w:rsidRPr="00DC38A6">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C38A6">
        <w:rPr>
          <w:sz w:val="28"/>
          <w:szCs w:val="28"/>
        </w:rPr>
        <w:t xml:space="preserve"> При заверении копий документов, объем которых превышает 1 (</w:t>
      </w:r>
      <w:proofErr w:type="gramStart"/>
      <w:r w:rsidRPr="00DC38A6">
        <w:rPr>
          <w:sz w:val="28"/>
          <w:szCs w:val="28"/>
        </w:rPr>
        <w:t xml:space="preserve">один) </w:t>
      </w:r>
      <w:proofErr w:type="gramEnd"/>
      <w:r w:rsidRPr="00DC38A6">
        <w:rPr>
          <w:sz w:val="28"/>
          <w:szCs w:val="28"/>
        </w:rPr>
        <w:t xml:space="preserve">лист заверяет отдельно каждый лист копии таким же способом, либо проставляет </w:t>
      </w:r>
      <w:proofErr w:type="spellStart"/>
      <w:r w:rsidRPr="00DC38A6">
        <w:rPr>
          <w:sz w:val="28"/>
          <w:szCs w:val="28"/>
        </w:rPr>
        <w:t>заверительную</w:t>
      </w:r>
      <w:proofErr w:type="spellEnd"/>
      <w:r w:rsidRPr="00DC38A6">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DC38A6">
        <w:rPr>
          <w:sz w:val="28"/>
          <w:szCs w:val="28"/>
        </w:rPr>
        <w:t>заверительная</w:t>
      </w:r>
      <w:proofErr w:type="spellEnd"/>
      <w:r w:rsidRPr="00DC38A6">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lastRenderedPageBreak/>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3.</w:t>
      </w:r>
      <w:r w:rsidR="00502289">
        <w:rPr>
          <w:sz w:val="28"/>
          <w:szCs w:val="28"/>
        </w:rPr>
        <w:t>6</w:t>
      </w:r>
      <w:r w:rsidRPr="00F64BCB">
        <w:rPr>
          <w:sz w:val="28"/>
          <w:szCs w:val="28"/>
        </w:rPr>
        <w:t>.2.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lastRenderedPageBreak/>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 xml:space="preserve">.3.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t>3.</w:t>
      </w:r>
      <w:r w:rsidR="00502289">
        <w:rPr>
          <w:sz w:val="28"/>
          <w:szCs w:val="28"/>
        </w:rPr>
        <w:t>6</w:t>
      </w:r>
      <w:r>
        <w:rPr>
          <w:sz w:val="28"/>
          <w:szCs w:val="28"/>
        </w:rPr>
        <w:t>.6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 xml:space="preserve">администрации, МФЦ, а также их </w:t>
      </w:r>
      <w:r w:rsidRPr="00766617">
        <w:rPr>
          <w:rFonts w:eastAsiaTheme="minorHAnsi"/>
          <w:sz w:val="28"/>
          <w:szCs w:val="28"/>
          <w:lang w:eastAsia="en-US"/>
        </w:rPr>
        <w:lastRenderedPageBreak/>
        <w:t>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DE0D6D">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w:t>
      </w:r>
      <w:r w:rsidR="00502289">
        <w:rPr>
          <w:rFonts w:eastAsiaTheme="minorHAnsi"/>
          <w:b/>
          <w:sz w:val="28"/>
          <w:szCs w:val="28"/>
          <w:lang w:eastAsia="en-US"/>
        </w:rPr>
        <w:t>7</w:t>
      </w:r>
      <w:r w:rsidRPr="00752621">
        <w:rPr>
          <w:rFonts w:eastAsiaTheme="minorHAnsi"/>
          <w:b/>
          <w:sz w:val="28"/>
          <w:szCs w:val="28"/>
          <w:lang w:eastAsia="en-US"/>
        </w:rPr>
        <w:t>. Предоставление муниципальной услуги в упреждающем (</w:t>
      </w:r>
      <w:proofErr w:type="spellStart"/>
      <w:r w:rsidRPr="00752621">
        <w:rPr>
          <w:rFonts w:eastAsiaTheme="minorHAnsi"/>
          <w:b/>
          <w:sz w:val="28"/>
          <w:szCs w:val="28"/>
          <w:lang w:eastAsia="en-US"/>
        </w:rPr>
        <w:t>проактивном</w:t>
      </w:r>
      <w:proofErr w:type="spellEnd"/>
      <w:r w:rsidRPr="00752621">
        <w:rPr>
          <w:rFonts w:eastAsiaTheme="minorHAnsi"/>
          <w:b/>
          <w:sz w:val="28"/>
          <w:szCs w:val="28"/>
          <w:lang w:eastAsia="en-US"/>
        </w:rPr>
        <w:t>) режиме не предусмотрено.</w:t>
      </w:r>
    </w:p>
    <w:p w:rsidR="00752621" w:rsidRDefault="00752621" w:rsidP="00752621">
      <w:pPr>
        <w:ind w:firstLine="709"/>
        <w:jc w:val="center"/>
        <w:rPr>
          <w:rFonts w:eastAsiaTheme="minorHAnsi"/>
          <w:b/>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w:t>
      </w:r>
      <w:proofErr w:type="spellStart"/>
      <w:r w:rsidRPr="00752621">
        <w:rPr>
          <w:rFonts w:eastAsiaTheme="minorHAnsi"/>
          <w:sz w:val="28"/>
          <w:szCs w:val="28"/>
          <w:lang w:eastAsia="en-US"/>
        </w:rPr>
        <w:t>проактивном</w:t>
      </w:r>
      <w:proofErr w:type="spellEnd"/>
      <w:r w:rsidRPr="00752621">
        <w:rPr>
          <w:rFonts w:eastAsiaTheme="minorHAnsi"/>
          <w:sz w:val="28"/>
          <w:szCs w:val="28"/>
          <w:lang w:eastAsia="en-US"/>
        </w:rPr>
        <w:t>) режиме не предусмотрено.</w:t>
      </w:r>
    </w:p>
    <w:p w:rsidR="00752621" w:rsidRPr="00752621" w:rsidRDefault="00752621" w:rsidP="00752621">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w:t>
      </w:r>
      <w:r w:rsidR="00502289">
        <w:rPr>
          <w:rFonts w:eastAsiaTheme="minorHAnsi"/>
          <w:b/>
          <w:sz w:val="28"/>
          <w:szCs w:val="28"/>
          <w:lang w:eastAsia="en-US"/>
        </w:rPr>
        <w:t>8</w:t>
      </w:r>
      <w:r w:rsidRPr="00752621">
        <w:rPr>
          <w:rFonts w:eastAsiaTheme="minorHAnsi"/>
          <w:b/>
          <w:sz w:val="28"/>
          <w:szCs w:val="28"/>
          <w:lang w:eastAsia="en-US"/>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752621">
      <w:pPr>
        <w:ind w:firstLine="709"/>
        <w:jc w:val="center"/>
        <w:rPr>
          <w:rFonts w:eastAsiaTheme="minorHAnsi"/>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sidR="00502289">
        <w:rPr>
          <w:b/>
          <w:sz w:val="28"/>
          <w:szCs w:val="28"/>
        </w:rPr>
        <w:t>9</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29" w:name="sub_1172"/>
      <w:r w:rsidRPr="00D0613A">
        <w:rPr>
          <w:sz w:val="28"/>
          <w:szCs w:val="28"/>
        </w:rPr>
        <w:t>3.</w:t>
      </w:r>
      <w:r w:rsidR="00502289">
        <w:rPr>
          <w:sz w:val="28"/>
          <w:szCs w:val="28"/>
        </w:rPr>
        <w:t>9</w:t>
      </w:r>
      <w:r w:rsidRPr="00D0613A">
        <w:rPr>
          <w:sz w:val="28"/>
          <w:szCs w:val="28"/>
        </w:rPr>
        <w:t xml:space="preserve">.1. </w:t>
      </w:r>
      <w:proofErr w:type="gramStart"/>
      <w:r w:rsidRPr="00D0613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roofErr w:type="gramEnd"/>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lastRenderedPageBreak/>
        <w:t>3.</w:t>
      </w:r>
      <w:r w:rsidR="00502289">
        <w:rPr>
          <w:sz w:val="28"/>
          <w:szCs w:val="28"/>
        </w:rPr>
        <w:t>9</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9</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proofErr w:type="gramStart"/>
      <w:r w:rsidRPr="00D0613A">
        <w:rPr>
          <w:sz w:val="28"/>
          <w:szCs w:val="28"/>
        </w:rPr>
        <w:t xml:space="preserve">В случае </w:t>
      </w:r>
      <w:proofErr w:type="spellStart"/>
      <w:r w:rsidRPr="00D0613A">
        <w:rPr>
          <w:sz w:val="28"/>
          <w:szCs w:val="28"/>
        </w:rPr>
        <w:t>неподтверждения</w:t>
      </w:r>
      <w:proofErr w:type="spellEnd"/>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w:t>
      </w:r>
      <w:proofErr w:type="gramEnd"/>
      <w:r w:rsidRPr="00D0613A">
        <w:rPr>
          <w:sz w:val="28"/>
          <w:szCs w:val="28"/>
        </w:rPr>
        <w:t xml:space="preserve"> со дня подписания и регистрации уведомления.</w:t>
      </w:r>
      <w:bookmarkEnd w:id="29"/>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9</w:t>
      </w:r>
      <w:r>
        <w:rPr>
          <w:sz w:val="28"/>
          <w:szCs w:val="28"/>
        </w:rPr>
        <w:t>.4</w:t>
      </w:r>
      <w:r w:rsidRPr="00D0613A">
        <w:rPr>
          <w:sz w:val="28"/>
          <w:szCs w:val="28"/>
        </w:rPr>
        <w:t xml:space="preserve">. </w:t>
      </w:r>
      <w:proofErr w:type="gramStart"/>
      <w:r w:rsidRPr="00D0613A">
        <w:rPr>
          <w:sz w:val="28"/>
          <w:szCs w:val="28"/>
        </w:rPr>
        <w:t xml:space="preserve">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roofErr w:type="gramEnd"/>
    </w:p>
    <w:p w:rsidR="00752621" w:rsidRDefault="00752621" w:rsidP="00DE0D6D">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w:t>
      </w:r>
      <w:r w:rsidR="00502289">
        <w:rPr>
          <w:b/>
          <w:sz w:val="28"/>
          <w:szCs w:val="28"/>
        </w:rPr>
        <w:t>0</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Default="00752621" w:rsidP="00011379">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011379" w:rsidRPr="00752621" w:rsidRDefault="00011379" w:rsidP="00011379">
      <w:pPr>
        <w:autoSpaceDE w:val="0"/>
        <w:autoSpaceDN w:val="0"/>
        <w:adjustRightInd w:val="0"/>
        <w:ind w:firstLine="709"/>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3.1</w:t>
      </w:r>
      <w:r w:rsidR="00502289">
        <w:rPr>
          <w:b/>
          <w:sz w:val="28"/>
          <w:szCs w:val="28"/>
        </w:rPr>
        <w:t>1</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w:t>
      </w:r>
      <w:r w:rsidRPr="00752621">
        <w:rPr>
          <w:sz w:val="28"/>
          <w:szCs w:val="28"/>
        </w:rPr>
        <w:lastRenderedPageBreak/>
        <w:t>соответствующего заявления о выдаче дубликата документа в адрес органа, предоставляющего муниципальную услугу.</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 xml:space="preserve">.3.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752621">
        <w:rPr>
          <w:sz w:val="28"/>
          <w:szCs w:val="28"/>
        </w:rPr>
        <w:t>с даты поступления</w:t>
      </w:r>
      <w:proofErr w:type="gramEnd"/>
      <w:r w:rsidRPr="00752621">
        <w:rPr>
          <w:sz w:val="28"/>
          <w:szCs w:val="28"/>
        </w:rPr>
        <w:t xml:space="preserve"> соответствующего заявления.</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.4. Основания для отказа в выдаче дубликата документа отсутствуют.</w:t>
      </w:r>
    </w:p>
    <w:p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 xml:space="preserve">Формы </w:t>
      </w:r>
      <w:proofErr w:type="gramStart"/>
      <w:r w:rsidR="008D5C56" w:rsidRPr="008D5C56">
        <w:rPr>
          <w:b/>
          <w:sz w:val="28"/>
          <w:szCs w:val="28"/>
        </w:rPr>
        <w:t>контроля за</w:t>
      </w:r>
      <w:proofErr w:type="gramEnd"/>
      <w:r w:rsidR="008D5C56" w:rsidRPr="008D5C56">
        <w:rPr>
          <w:b/>
          <w:sz w:val="28"/>
          <w:szCs w:val="28"/>
        </w:rPr>
        <w:t xml:space="preserve"> исполнением административного регламента</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30" w:name="Par413"/>
      <w:bookmarkEnd w:id="30"/>
      <w:r>
        <w:rPr>
          <w:b/>
          <w:sz w:val="28"/>
          <w:szCs w:val="28"/>
        </w:rPr>
        <w:t>4</w:t>
      </w:r>
      <w:r w:rsidRPr="00CC35A2">
        <w:rPr>
          <w:b/>
          <w:sz w:val="28"/>
          <w:szCs w:val="28"/>
        </w:rPr>
        <w:t xml:space="preserve">.1. </w:t>
      </w:r>
      <w:r>
        <w:rPr>
          <w:b/>
          <w:sz w:val="28"/>
          <w:szCs w:val="28"/>
        </w:rPr>
        <w:t>П</w:t>
      </w:r>
      <w:r w:rsidRPr="00C85CF3">
        <w:rPr>
          <w:b/>
          <w:sz w:val="28"/>
          <w:szCs w:val="28"/>
        </w:rPr>
        <w:t xml:space="preserve">орядок осуществления текущего </w:t>
      </w:r>
      <w:proofErr w:type="gramStart"/>
      <w:r w:rsidRPr="00C85CF3">
        <w:rPr>
          <w:b/>
          <w:sz w:val="28"/>
          <w:szCs w:val="28"/>
        </w:rPr>
        <w:t>контроля за</w:t>
      </w:r>
      <w:proofErr w:type="gramEnd"/>
      <w:r w:rsidRPr="00C85CF3">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w:t>
      </w:r>
      <w:proofErr w:type="gramStart"/>
      <w:r w:rsidRPr="00CC35A2">
        <w:rPr>
          <w:sz w:val="28"/>
          <w:szCs w:val="28"/>
        </w:rPr>
        <w:t xml:space="preserve">контроль </w:t>
      </w:r>
      <w:r w:rsidRPr="003431EF">
        <w:rPr>
          <w:sz w:val="28"/>
          <w:szCs w:val="28"/>
        </w:rPr>
        <w:t>за</w:t>
      </w:r>
      <w:proofErr w:type="gramEnd"/>
      <w:r w:rsidRPr="003431EF">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jc w:val="center"/>
        <w:rPr>
          <w:b/>
          <w:sz w:val="28"/>
          <w:szCs w:val="28"/>
        </w:rPr>
      </w:pPr>
      <w:r>
        <w:rPr>
          <w:b/>
          <w:sz w:val="28"/>
          <w:szCs w:val="28"/>
        </w:rPr>
        <w:t>4</w:t>
      </w:r>
      <w:r w:rsidRPr="00CC35A2">
        <w:rPr>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35A2">
        <w:rPr>
          <w:b/>
          <w:sz w:val="28"/>
          <w:szCs w:val="28"/>
        </w:rPr>
        <w:t>контроля за</w:t>
      </w:r>
      <w:proofErr w:type="gramEnd"/>
      <w:r w:rsidRPr="00CC35A2">
        <w:rPr>
          <w:b/>
          <w:sz w:val="28"/>
          <w:szCs w:val="28"/>
        </w:rPr>
        <w:t xml:space="preserve"> полнотой и качеством предоставления муниципальной услуги</w:t>
      </w:r>
    </w:p>
    <w:p w:rsidR="008D5C56" w:rsidRDefault="008D5C56" w:rsidP="00DE0D6D">
      <w:pPr>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4.2.1. </w:t>
      </w:r>
      <w:proofErr w:type="gramStart"/>
      <w:r w:rsidRPr="00CC35A2">
        <w:rPr>
          <w:sz w:val="28"/>
          <w:szCs w:val="28"/>
        </w:rPr>
        <w:t>Контроль за</w:t>
      </w:r>
      <w:proofErr w:type="gramEnd"/>
      <w:r w:rsidRPr="00CC35A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.4. Положения, характеризующие требования к порядку и формам </w:t>
      </w:r>
      <w:proofErr w:type="gramStart"/>
      <w:r w:rsidRPr="00CC35A2">
        <w:rPr>
          <w:b/>
          <w:sz w:val="28"/>
          <w:szCs w:val="28"/>
        </w:rPr>
        <w:t>контроля за</w:t>
      </w:r>
      <w:proofErr w:type="gramEnd"/>
      <w:r w:rsidRPr="00CC35A2">
        <w:rPr>
          <w:b/>
          <w:sz w:val="28"/>
          <w:szCs w:val="28"/>
        </w:rPr>
        <w:t xml:space="preserve">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w:t>
      </w:r>
      <w:proofErr w:type="gramStart"/>
      <w:r w:rsidRPr="00E1352E">
        <w:rPr>
          <w:sz w:val="28"/>
          <w:szCs w:val="28"/>
        </w:rPr>
        <w:t>Контроль за</w:t>
      </w:r>
      <w:proofErr w:type="gramEnd"/>
      <w:r w:rsidRPr="00E1352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w:t>
      </w:r>
      <w:r w:rsidRPr="00E1352E">
        <w:rPr>
          <w:sz w:val="28"/>
          <w:szCs w:val="28"/>
        </w:rPr>
        <w:lastRenderedPageBreak/>
        <w:t>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 xml:space="preserve">4.4.2. Порядок и формы </w:t>
      </w:r>
      <w:proofErr w:type="gramStart"/>
      <w:r w:rsidRPr="00E1352E">
        <w:rPr>
          <w:sz w:val="28"/>
          <w:szCs w:val="28"/>
        </w:rPr>
        <w:t>контроля за</w:t>
      </w:r>
      <w:proofErr w:type="gramEnd"/>
      <w:r w:rsidRPr="00E1352E">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t xml:space="preserve">4.4.3. Должностные лица, осуществляющие </w:t>
      </w:r>
      <w:proofErr w:type="gramStart"/>
      <w:r w:rsidRPr="00E1352E">
        <w:rPr>
          <w:sz w:val="28"/>
          <w:szCs w:val="28"/>
        </w:rPr>
        <w:t>контроль за</w:t>
      </w:r>
      <w:proofErr w:type="gramEnd"/>
      <w:r w:rsidRPr="00E1352E">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proofErr w:type="gramStart"/>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w:t>
      </w:r>
      <w:proofErr w:type="gramEnd"/>
      <w:r w:rsidRPr="00E1352E">
        <w:rPr>
          <w:sz w:val="28"/>
          <w:szCs w:val="28"/>
        </w:rPr>
        <w:t xml:space="preserve"> Федерации.</w:t>
      </w:r>
    </w:p>
    <w:p w:rsidR="00DE0D6D" w:rsidRPr="00CC35A2" w:rsidRDefault="00DE0D6D" w:rsidP="00DE0D6D">
      <w:pPr>
        <w:autoSpaceDE w:val="0"/>
        <w:autoSpaceDN w:val="0"/>
        <w:adjustRightInd w:val="0"/>
        <w:jc w:val="both"/>
        <w:rPr>
          <w:sz w:val="28"/>
          <w:szCs w:val="28"/>
        </w:rPr>
      </w:pPr>
    </w:p>
    <w:p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4" w:history="1">
        <w:r w:rsidR="008D5C56" w:rsidRPr="008D5C56">
          <w:rPr>
            <w:rStyle w:val="ae"/>
            <w:b/>
            <w:color w:val="auto"/>
            <w:sz w:val="28"/>
            <w:szCs w:val="28"/>
            <w:u w:val="none"/>
          </w:rPr>
          <w:t>части 1</w:t>
        </w:r>
      </w:hyperlink>
      <w:hyperlink r:id="rId15" w:history="1">
        <w:r w:rsidR="008D5C56" w:rsidRPr="008D5C56">
          <w:rPr>
            <w:rStyle w:val="ae"/>
            <w:b/>
            <w:color w:val="auto"/>
            <w:sz w:val="28"/>
            <w:szCs w:val="28"/>
            <w:u w:val="none"/>
            <w:vertAlign w:val="superscript"/>
          </w:rPr>
          <w:t>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8D5C56">
      <w:pPr>
        <w:autoSpaceDE w:val="0"/>
        <w:autoSpaceDN w:val="0"/>
        <w:adjustRightInd w:val="0"/>
        <w:jc w:val="center"/>
        <w:rPr>
          <w:sz w:val="28"/>
          <w:szCs w:val="28"/>
        </w:rPr>
      </w:pPr>
    </w:p>
    <w:p w:rsidR="00DE0D6D" w:rsidRPr="00AD6D51" w:rsidRDefault="00DE0D6D" w:rsidP="00DE0D6D">
      <w:pPr>
        <w:autoSpaceDE w:val="0"/>
        <w:autoSpaceDN w:val="0"/>
        <w:adjustRightInd w:val="0"/>
        <w:jc w:val="center"/>
        <w:rPr>
          <w:sz w:val="28"/>
          <w:szCs w:val="28"/>
        </w:rPr>
      </w:pPr>
      <w:bookmarkStart w:id="31" w:name="Par459"/>
      <w:bookmarkEnd w:id="31"/>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2" w:name="dst220"/>
      <w:bookmarkEnd w:id="32"/>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3" w:name="dst221"/>
      <w:bookmarkEnd w:id="33"/>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w:t>
      </w:r>
      <w:r w:rsidRPr="005B734B">
        <w:rPr>
          <w:sz w:val="28"/>
          <w:szCs w:val="28"/>
        </w:rPr>
        <w:lastRenderedPageBreak/>
        <w:t xml:space="preserve">(бездействия)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4" w:name="dst295"/>
      <w:bookmarkEnd w:id="34"/>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35" w:name="dst103"/>
      <w:bookmarkEnd w:id="35"/>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36" w:name="dst222"/>
      <w:bookmarkEnd w:id="36"/>
      <w:proofErr w:type="gramStart"/>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7" w:name="dst105"/>
      <w:bookmarkEnd w:id="37"/>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38" w:name="dst223"/>
      <w:bookmarkEnd w:id="38"/>
      <w:proofErr w:type="gramStart"/>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39" w:name="dst224"/>
      <w:bookmarkEnd w:id="39"/>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40" w:name="dst225"/>
      <w:bookmarkEnd w:id="40"/>
      <w:proofErr w:type="gramStart"/>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муниципальными правовыми актами.</w:t>
      </w:r>
      <w:proofErr w:type="gramEnd"/>
      <w:r w:rsidRPr="005B734B">
        <w:rPr>
          <w:sz w:val="28"/>
          <w:szCs w:val="28"/>
        </w:rPr>
        <w:t xml:space="preserve"> В указанном случае </w:t>
      </w:r>
      <w:r w:rsidRPr="005B734B">
        <w:rPr>
          <w:sz w:val="28"/>
          <w:szCs w:val="28"/>
        </w:rPr>
        <w:lastRenderedPageBreak/>
        <w:t xml:space="preserve">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1" w:name="dst296"/>
      <w:bookmarkEnd w:id="41"/>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w:t>
      </w:r>
      <w:proofErr w:type="gramStart"/>
      <w:r w:rsidRPr="003432EB">
        <w:rPr>
          <w:sz w:val="28"/>
          <w:szCs w:val="28"/>
        </w:rPr>
        <w:t xml:space="preserve">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w:t>
      </w:r>
      <w:proofErr w:type="gramEnd"/>
      <w:r w:rsidRPr="003432EB">
        <w:rPr>
          <w:sz w:val="28"/>
          <w:szCs w:val="28"/>
        </w:rPr>
        <w:t xml:space="preserve"> </w:t>
      </w:r>
      <w:proofErr w:type="gramStart"/>
      <w:r w:rsidRPr="003432EB">
        <w:rPr>
          <w:sz w:val="28"/>
          <w:szCs w:val="28"/>
        </w:rPr>
        <w:t xml:space="preserve">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Порядком подачи и рассмотрения</w:t>
      </w:r>
      <w:proofErr w:type="gramEnd"/>
      <w:r w:rsidRPr="003432EB">
        <w:rPr>
          <w:sz w:val="28"/>
          <w:szCs w:val="28"/>
        </w:rPr>
        <w:t xml:space="preserve"> </w:t>
      </w:r>
      <w:proofErr w:type="gramStart"/>
      <w:r w:rsidRPr="003432EB">
        <w:rPr>
          <w:sz w:val="28"/>
          <w:szCs w:val="28"/>
        </w:rPr>
        <w:t xml:space="preserve">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w:t>
      </w:r>
      <w:r w:rsidRPr="003432EB">
        <w:rPr>
          <w:sz w:val="28"/>
          <w:szCs w:val="28"/>
        </w:rPr>
        <w:lastRenderedPageBreak/>
        <w:t>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w:t>
      </w:r>
      <w:proofErr w:type="gramEnd"/>
      <w:r w:rsidRPr="003432EB">
        <w:rPr>
          <w:sz w:val="28"/>
          <w:szCs w:val="28"/>
        </w:rPr>
        <w:t xml:space="preserve">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proofErr w:type="gramStart"/>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lastRenderedPageBreak/>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w:t>
      </w:r>
      <w:proofErr w:type="gramStart"/>
      <w:r w:rsidRPr="00C0494E">
        <w:rPr>
          <w:sz w:val="28"/>
          <w:szCs w:val="28"/>
          <w:lang w:eastAsia="en-US"/>
        </w:rPr>
        <w:t xml:space="preserve">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w:t>
      </w:r>
      <w:proofErr w:type="gramEnd"/>
      <w:r w:rsidRPr="00C0494E">
        <w:rPr>
          <w:sz w:val="28"/>
          <w:szCs w:val="28"/>
          <w:lang w:eastAsia="en-US"/>
        </w:rPr>
        <w:t xml:space="preserve">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proofErr w:type="gramStart"/>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roofErr w:type="gramEnd"/>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proofErr w:type="gramStart"/>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w:t>
      </w:r>
      <w:r w:rsidRPr="00442EBF">
        <w:rPr>
          <w:sz w:val="28"/>
          <w:szCs w:val="28"/>
          <w:lang w:eastAsia="en-US"/>
        </w:rPr>
        <w:lastRenderedPageBreak/>
        <w:t xml:space="preserve">муниципальной услуги, а также приносятся извинения за доставленные </w:t>
      </w:r>
      <w:proofErr w:type="gramStart"/>
      <w:r w:rsidRPr="00442EBF">
        <w:rPr>
          <w:sz w:val="28"/>
          <w:szCs w:val="28"/>
          <w:lang w:eastAsia="en-US"/>
        </w:rPr>
        <w:t>неудобства</w:t>
      </w:r>
      <w:proofErr w:type="gramEnd"/>
      <w:r w:rsidRPr="00442EBF">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2"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w:t>
      </w:r>
      <w:proofErr w:type="gramStart"/>
      <w:r w:rsidRPr="00442EBF">
        <w:rPr>
          <w:sz w:val="28"/>
          <w:szCs w:val="28"/>
          <w:lang w:eastAsia="en-US"/>
        </w:rPr>
        <w:t>жалобы</w:t>
      </w:r>
      <w:proofErr w:type="gramEnd"/>
      <w:r w:rsidRPr="00442EBF">
        <w:rPr>
          <w:sz w:val="28"/>
          <w:szCs w:val="28"/>
          <w:lang w:eastAsia="en-US"/>
        </w:rPr>
        <w:t xml:space="preserve">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2"/>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xml:space="preserve">. В случае установления в ходе или по результатам </w:t>
      </w:r>
      <w:proofErr w:type="gramStart"/>
      <w:r w:rsidRPr="00442EBF">
        <w:rPr>
          <w:sz w:val="28"/>
          <w:szCs w:val="28"/>
          <w:lang w:eastAsia="en-US"/>
        </w:rPr>
        <w:t>рассмотрения жалобы признаков состава административного правонарушения</w:t>
      </w:r>
      <w:proofErr w:type="gramEnd"/>
      <w:r w:rsidRPr="00442EBF">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3" w:name="P316"/>
      <w:bookmarkEnd w:id="43"/>
    </w:p>
    <w:p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Pr="00CC35A2" w:rsidRDefault="00DE0D6D" w:rsidP="00DE0D6D">
      <w:pPr>
        <w:jc w:val="both"/>
        <w:rPr>
          <w:sz w:val="28"/>
          <w:szCs w:val="28"/>
        </w:rPr>
      </w:pPr>
    </w:p>
    <w:p w:rsidR="00EA1014" w:rsidRDefault="00DE0D6D" w:rsidP="00DE0D6D">
      <w:pPr>
        <w:jc w:val="both"/>
        <w:rPr>
          <w:sz w:val="28"/>
          <w:szCs w:val="28"/>
        </w:rPr>
      </w:pPr>
      <w:r>
        <w:rPr>
          <w:sz w:val="28"/>
          <w:szCs w:val="28"/>
        </w:rPr>
        <w:t>Глав</w:t>
      </w:r>
      <w:r w:rsidR="00EA1014">
        <w:rPr>
          <w:sz w:val="28"/>
          <w:szCs w:val="28"/>
        </w:rPr>
        <w:t>ный специалист</w:t>
      </w:r>
    </w:p>
    <w:p w:rsidR="00DE0D6D" w:rsidRPr="0078799D" w:rsidRDefault="00DE0D6D" w:rsidP="00DE0D6D">
      <w:pPr>
        <w:jc w:val="both"/>
        <w:rPr>
          <w:sz w:val="28"/>
          <w:szCs w:val="28"/>
        </w:rPr>
      </w:pPr>
      <w:r>
        <w:rPr>
          <w:sz w:val="28"/>
          <w:szCs w:val="28"/>
        </w:rPr>
        <w:t>администрации</w:t>
      </w:r>
      <w:r w:rsidRPr="0078799D">
        <w:rPr>
          <w:sz w:val="28"/>
          <w:szCs w:val="28"/>
        </w:rPr>
        <w:t xml:space="preserve">                                                       </w:t>
      </w:r>
      <w:r>
        <w:rPr>
          <w:sz w:val="28"/>
          <w:szCs w:val="28"/>
        </w:rPr>
        <w:t xml:space="preserve">  </w:t>
      </w:r>
      <w:r w:rsidR="00EA1014">
        <w:rPr>
          <w:sz w:val="28"/>
          <w:szCs w:val="28"/>
        </w:rPr>
        <w:t xml:space="preserve">          </w:t>
      </w:r>
      <w:r>
        <w:rPr>
          <w:sz w:val="28"/>
          <w:szCs w:val="28"/>
        </w:rPr>
        <w:t xml:space="preserve">                </w:t>
      </w:r>
      <w:r w:rsidR="00EA1014">
        <w:rPr>
          <w:sz w:val="28"/>
          <w:szCs w:val="28"/>
        </w:rPr>
        <w:t>Ю.Ю. Мовсесян</w:t>
      </w:r>
    </w:p>
    <w:p w:rsidR="00DE0D6D" w:rsidRPr="00CC35A2" w:rsidRDefault="00DE0D6D" w:rsidP="00DE0D6D">
      <w:pPr>
        <w:rPr>
          <w:sz w:val="28"/>
          <w:szCs w:val="28"/>
        </w:rPr>
      </w:pPr>
    </w:p>
    <w:p w:rsidR="00DE0D6D" w:rsidRPr="00CC35A2" w:rsidRDefault="00DE0D6D" w:rsidP="00DE0D6D">
      <w:pPr>
        <w:rPr>
          <w:sz w:val="28"/>
          <w:szCs w:val="28"/>
        </w:rPr>
      </w:pPr>
    </w:p>
    <w:p w:rsidR="000738C3" w:rsidRDefault="000738C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737D88" w:rsidRDefault="00737D88" w:rsidP="00DE0D6D">
      <w:pPr>
        <w:rPr>
          <w:sz w:val="28"/>
          <w:szCs w:val="28"/>
        </w:rPr>
      </w:pPr>
    </w:p>
    <w:p w:rsidR="00737D88" w:rsidRDefault="00737D88" w:rsidP="00DE0D6D">
      <w:pPr>
        <w:rPr>
          <w:sz w:val="28"/>
          <w:szCs w:val="28"/>
        </w:rPr>
      </w:pPr>
    </w:p>
    <w:p w:rsidR="00737D88" w:rsidRDefault="00737D88" w:rsidP="00DE0D6D">
      <w:pPr>
        <w:rPr>
          <w:sz w:val="28"/>
          <w:szCs w:val="28"/>
        </w:rPr>
      </w:pPr>
    </w:p>
    <w:p w:rsidR="00DE0D6D" w:rsidRPr="00CC35A2" w:rsidRDefault="00DE0D6D" w:rsidP="00737D88">
      <w:pPr>
        <w:ind w:left="4956"/>
        <w:rPr>
          <w:sz w:val="28"/>
          <w:szCs w:val="28"/>
          <w:lang w:eastAsia="x-none"/>
        </w:rPr>
      </w:pPr>
      <w:r w:rsidRPr="00CC35A2">
        <w:rPr>
          <w:sz w:val="28"/>
          <w:szCs w:val="28"/>
          <w:lang w:val="x-none" w:eastAsia="x-none"/>
        </w:rPr>
        <w:t>П</w:t>
      </w:r>
      <w:r w:rsidR="00737D88">
        <w:rPr>
          <w:sz w:val="28"/>
          <w:szCs w:val="28"/>
          <w:lang w:eastAsia="x-none"/>
        </w:rPr>
        <w:t xml:space="preserve">риложение </w:t>
      </w:r>
      <w:r w:rsidRPr="00CC35A2">
        <w:rPr>
          <w:sz w:val="28"/>
          <w:szCs w:val="28"/>
          <w:lang w:eastAsia="x-none"/>
        </w:rPr>
        <w:t>1</w:t>
      </w:r>
    </w:p>
    <w:p w:rsidR="00DE0D6D" w:rsidRPr="00CC35A2" w:rsidRDefault="00DE0D6D" w:rsidP="00737D88">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E92213" w:rsidRPr="00E92213">
        <w:rPr>
          <w:bCs/>
          <w:sz w:val="28"/>
          <w:szCs w:val="28"/>
        </w:rPr>
        <w:t>Предоставление архивных справок, архивных выписок и копий архивных документов</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rsidR="00DE0D6D" w:rsidRDefault="00A51140" w:rsidP="00A51140">
      <w:pPr>
        <w:suppressAutoHyphens/>
        <w:autoSpaceDE w:val="0"/>
        <w:jc w:val="center"/>
        <w:rPr>
          <w:rFonts w:eastAsiaTheme="minorEastAsia"/>
          <w:b/>
          <w:bCs/>
          <w:color w:val="26282F"/>
          <w:sz w:val="28"/>
          <w:szCs w:val="28"/>
        </w:rPr>
      </w:pPr>
      <w:r>
        <w:rPr>
          <w:rFonts w:eastAsiaTheme="minorEastAsia"/>
          <w:b/>
          <w:bCs/>
          <w:color w:val="26282F"/>
          <w:sz w:val="28"/>
          <w:szCs w:val="28"/>
        </w:rPr>
        <w:t xml:space="preserve">о предоставлении </w:t>
      </w:r>
      <w:r w:rsidRPr="00A51140">
        <w:rPr>
          <w:rFonts w:eastAsiaTheme="minorEastAsia"/>
          <w:b/>
          <w:bCs/>
          <w:color w:val="26282F"/>
          <w:sz w:val="28"/>
          <w:szCs w:val="28"/>
        </w:rPr>
        <w:t>архивных справок, архивных выписок и копий архивных документов</w:t>
      </w:r>
    </w:p>
    <w:p w:rsidR="00A51140" w:rsidRPr="001A306D" w:rsidRDefault="00A51140" w:rsidP="00A51140">
      <w:pPr>
        <w:suppressAutoHyphens/>
        <w:autoSpaceDE w:val="0"/>
        <w:jc w:val="center"/>
        <w:rPr>
          <w:sz w:val="28"/>
          <w:szCs w:val="28"/>
          <w:lang w:eastAsia="ar-SA"/>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1"/>
        <w:gridCol w:w="2293"/>
        <w:gridCol w:w="2545"/>
        <w:gridCol w:w="1258"/>
        <w:gridCol w:w="2430"/>
      </w:tblGrid>
      <w:tr w:rsidR="00E92213" w:rsidRPr="00E92213" w:rsidTr="00E92213">
        <w:tc>
          <w:tcPr>
            <w:tcW w:w="9777" w:type="dxa"/>
            <w:gridSpan w:val="5"/>
            <w:tcBorders>
              <w:top w:val="nil"/>
              <w:left w:val="nil"/>
              <w:bottom w:val="nil"/>
              <w:right w:val="nil"/>
            </w:tcBorders>
          </w:tcPr>
          <w:tbl>
            <w:tblPr>
              <w:tblW w:w="9964" w:type="dxa"/>
              <w:tblLayout w:type="fixed"/>
              <w:tblLook w:val="04A0" w:firstRow="1" w:lastRow="0" w:firstColumn="1" w:lastColumn="0" w:noHBand="0" w:noVBand="1"/>
            </w:tblPr>
            <w:tblGrid>
              <w:gridCol w:w="9964"/>
            </w:tblGrid>
            <w:tr w:rsidR="003B677F" w:rsidRPr="000D5DD7" w:rsidTr="006D03F2">
              <w:tc>
                <w:tcPr>
                  <w:tcW w:w="9964" w:type="dxa"/>
                </w:tcPr>
                <w:p w:rsidR="003B677F" w:rsidRPr="000D5DD7" w:rsidRDefault="003B677F" w:rsidP="006D03F2">
                  <w:pPr>
                    <w:suppressAutoHyphens/>
                    <w:autoSpaceDE w:val="0"/>
                    <w:rPr>
                      <w:lang w:eastAsia="ar-SA"/>
                    </w:rPr>
                  </w:pPr>
                </w:p>
                <w:p w:rsidR="003B677F" w:rsidRPr="00F27AEA" w:rsidRDefault="003B677F" w:rsidP="006D03F2">
                  <w:pPr>
                    <w:suppressAutoHyphens/>
                    <w:autoSpaceDE w:val="0"/>
                    <w:ind w:left="4395"/>
                    <w:rPr>
                      <w:lang w:eastAsia="ar-SA"/>
                    </w:rPr>
                  </w:pPr>
                  <w:r w:rsidRPr="00F27AEA">
                    <w:rPr>
                      <w:lang w:eastAsia="ar-SA"/>
                    </w:rPr>
                    <w:t>Главе администрации В</w:t>
                  </w:r>
                  <w:r>
                    <w:rPr>
                      <w:lang w:eastAsia="ar-SA"/>
                    </w:rPr>
                    <w:t>ладимир</w:t>
                  </w:r>
                  <w:r w:rsidRPr="00F27AEA">
                    <w:rPr>
                      <w:lang w:eastAsia="ar-SA"/>
                    </w:rPr>
                    <w:t xml:space="preserve">ского сельского поселения Лабинского района </w:t>
                  </w:r>
                  <w:r w:rsidRPr="00F27AEA">
                    <w:rPr>
                      <w:lang w:eastAsia="ar-SA"/>
                    </w:rPr>
                    <w:lastRenderedPageBreak/>
                    <w:t>___________________</w:t>
                  </w:r>
                </w:p>
                <w:p w:rsidR="003B677F" w:rsidRPr="00F27AEA" w:rsidRDefault="003B677F" w:rsidP="006D03F2">
                  <w:pPr>
                    <w:suppressAutoHyphens/>
                    <w:autoSpaceDE w:val="0"/>
                    <w:ind w:left="4395"/>
                    <w:rPr>
                      <w:lang w:eastAsia="ar-SA"/>
                    </w:rPr>
                  </w:pPr>
                  <w:r w:rsidRPr="00F27AEA">
                    <w:rPr>
                      <w:lang w:eastAsia="ar-SA"/>
                    </w:rPr>
                    <w:t xml:space="preserve">от________________________________________                                                    </w:t>
                  </w:r>
                </w:p>
                <w:p w:rsidR="003B677F" w:rsidRPr="000D5DD7" w:rsidRDefault="003B677F" w:rsidP="006D03F2">
                  <w:pPr>
                    <w:suppressAutoHyphens/>
                    <w:autoSpaceDE w:val="0"/>
                    <w:ind w:left="4395"/>
                    <w:rPr>
                      <w:lang w:eastAsia="ar-SA"/>
                    </w:rPr>
                  </w:pPr>
                  <w:r w:rsidRPr="00F27AEA">
                    <w:rPr>
                      <w:lang w:eastAsia="ar-SA"/>
                    </w:rPr>
                    <w:t>адрес ________________________________________</w:t>
                  </w:r>
                  <w:r w:rsidRPr="000D5DD7">
                    <w:rPr>
                      <w:lang w:eastAsia="ar-SA"/>
                    </w:rPr>
                    <w:t xml:space="preserve"> </w:t>
                  </w:r>
                </w:p>
              </w:tc>
            </w:tr>
          </w:tbl>
          <w:p w:rsidR="003B677F" w:rsidRPr="000D5DD7" w:rsidRDefault="003B677F" w:rsidP="003B677F">
            <w:pPr>
              <w:suppressAutoHyphens/>
              <w:autoSpaceDE w:val="0"/>
              <w:rPr>
                <w:lang w:eastAsia="ar-SA"/>
              </w:rPr>
            </w:pPr>
          </w:p>
          <w:p w:rsidR="003B677F" w:rsidRDefault="003B677F" w:rsidP="003B677F">
            <w:pPr>
              <w:suppressAutoHyphens/>
              <w:autoSpaceDE w:val="0"/>
              <w:rPr>
                <w:lang w:eastAsia="ar-SA"/>
              </w:rPr>
            </w:pPr>
            <w:r>
              <w:rPr>
                <w:lang w:eastAsia="ar-SA"/>
              </w:rPr>
              <w:t>Примечание:</w:t>
            </w:r>
          </w:p>
          <w:p w:rsidR="003B677F" w:rsidRDefault="003B677F" w:rsidP="003B677F">
            <w:pPr>
              <w:suppressAutoHyphens/>
              <w:autoSpaceDE w:val="0"/>
              <w:rPr>
                <w:lang w:eastAsia="ar-SA"/>
              </w:rPr>
            </w:pPr>
            <w:r>
              <w:rPr>
                <w:lang w:eastAsia="ar-SA"/>
              </w:rPr>
              <w:t>Для физических лиц указываются: фамилия, имя, отчество, реквизиты</w:t>
            </w:r>
          </w:p>
          <w:p w:rsidR="003B677F" w:rsidRDefault="003B677F" w:rsidP="003B677F">
            <w:pPr>
              <w:suppressAutoHyphens/>
              <w:autoSpaceDE w:val="0"/>
              <w:rPr>
                <w:lang w:eastAsia="ar-SA"/>
              </w:rPr>
            </w:pPr>
            <w:r>
              <w:rPr>
                <w:lang w:eastAsia="ar-SA"/>
              </w:rPr>
              <w:t>документа, удостоверяющего личность (серия, номер, кем и когда выдан),</w:t>
            </w:r>
          </w:p>
          <w:p w:rsidR="003B677F" w:rsidRDefault="003B677F" w:rsidP="003B677F">
            <w:pPr>
              <w:suppressAutoHyphens/>
              <w:autoSpaceDE w:val="0"/>
              <w:rPr>
                <w:lang w:eastAsia="ar-SA"/>
              </w:rPr>
            </w:pPr>
            <w:r>
              <w:rPr>
                <w:lang w:eastAsia="ar-SA"/>
              </w:rPr>
              <w:t>место жительства, номер телефона: для представителя физического лица</w:t>
            </w:r>
          </w:p>
          <w:p w:rsidR="003B677F" w:rsidRDefault="003B677F" w:rsidP="003B677F">
            <w:pPr>
              <w:suppressAutoHyphens/>
              <w:autoSpaceDE w:val="0"/>
              <w:rPr>
                <w:lang w:eastAsia="ar-SA"/>
              </w:rPr>
            </w:pPr>
            <w:r>
              <w:rPr>
                <w:lang w:eastAsia="ar-SA"/>
              </w:rPr>
              <w:t>указываются: фамилия, имя, отчество представителя, реквизиты</w:t>
            </w:r>
          </w:p>
          <w:p w:rsidR="003B677F" w:rsidRDefault="003B677F" w:rsidP="003B677F">
            <w:pPr>
              <w:suppressAutoHyphens/>
              <w:autoSpaceDE w:val="0"/>
              <w:rPr>
                <w:lang w:eastAsia="ar-SA"/>
              </w:rPr>
            </w:pPr>
            <w:r>
              <w:rPr>
                <w:lang w:eastAsia="ar-SA"/>
              </w:rPr>
              <w:t>доверенности, которая прилагается к заявлению.</w:t>
            </w:r>
          </w:p>
          <w:p w:rsidR="003B677F" w:rsidRDefault="003B677F" w:rsidP="003B677F">
            <w:pPr>
              <w:suppressAutoHyphens/>
              <w:autoSpaceDE w:val="0"/>
              <w:rPr>
                <w:lang w:eastAsia="ar-SA"/>
              </w:rPr>
            </w:pPr>
            <w:r>
              <w:rPr>
                <w:lang w:eastAsia="ar-SA"/>
              </w:rPr>
              <w:t>Для юридических лиц указываются: наименование,</w:t>
            </w:r>
          </w:p>
          <w:p w:rsidR="003B677F" w:rsidRDefault="003B677F" w:rsidP="003B677F">
            <w:pPr>
              <w:suppressAutoHyphens/>
              <w:autoSpaceDE w:val="0"/>
              <w:rPr>
                <w:lang w:eastAsia="ar-SA"/>
              </w:rPr>
            </w:pPr>
            <w:r>
              <w:rPr>
                <w:lang w:eastAsia="ar-SA"/>
              </w:rPr>
              <w:t>организационно-правовая форма, адрес места нахождения, номер</w:t>
            </w:r>
          </w:p>
          <w:p w:rsidR="003B677F" w:rsidRDefault="003B677F" w:rsidP="003B677F">
            <w:pPr>
              <w:suppressAutoHyphens/>
              <w:autoSpaceDE w:val="0"/>
              <w:rPr>
                <w:lang w:eastAsia="ar-SA"/>
              </w:rPr>
            </w:pPr>
            <w:r>
              <w:rPr>
                <w:lang w:eastAsia="ar-SA"/>
              </w:rPr>
              <w:t>телефона, фамилия, имя, отчество лица, уполномоченного</w:t>
            </w:r>
          </w:p>
          <w:p w:rsidR="003B677F" w:rsidRDefault="003B677F" w:rsidP="003B677F">
            <w:pPr>
              <w:suppressAutoHyphens/>
              <w:autoSpaceDE w:val="0"/>
              <w:rPr>
                <w:lang w:eastAsia="ar-SA"/>
              </w:rPr>
            </w:pPr>
            <w:r>
              <w:rPr>
                <w:lang w:eastAsia="ar-SA"/>
              </w:rPr>
              <w:t>представлять интересы юридического лица, с указанием реквизитов</w:t>
            </w:r>
          </w:p>
          <w:p w:rsidR="003B677F" w:rsidRPr="000D5DD7" w:rsidRDefault="003B677F" w:rsidP="003B677F">
            <w:pPr>
              <w:suppressAutoHyphens/>
              <w:autoSpaceDE w:val="0"/>
              <w:rPr>
                <w:lang w:eastAsia="ar-SA"/>
              </w:rPr>
            </w:pPr>
            <w:r>
              <w:rPr>
                <w:lang w:eastAsia="ar-SA"/>
              </w:rPr>
              <w:t>документа, удостоверяющего эти правомочия и прилагаемого к заявлению.</w:t>
            </w:r>
          </w:p>
          <w:p w:rsidR="00E92213" w:rsidRPr="00E92213" w:rsidRDefault="00E92213" w:rsidP="00E92213">
            <w:pPr>
              <w:suppressAutoHyphens/>
              <w:autoSpaceDE w:val="0"/>
              <w:rPr>
                <w:lang w:eastAsia="ar-SA"/>
              </w:rPr>
            </w:pPr>
          </w:p>
        </w:tc>
      </w:tr>
      <w:tr w:rsidR="00E92213" w:rsidRPr="00E92213" w:rsidTr="00E92213">
        <w:trPr>
          <w:trHeight w:val="661"/>
        </w:trPr>
        <w:tc>
          <w:tcPr>
            <w:tcW w:w="9777" w:type="dxa"/>
            <w:gridSpan w:val="5"/>
            <w:tcBorders>
              <w:top w:val="nil"/>
              <w:left w:val="nil"/>
              <w:right w:val="nil"/>
            </w:tcBorders>
          </w:tcPr>
          <w:p w:rsidR="00E92213" w:rsidRPr="00737D88" w:rsidRDefault="00E92213" w:rsidP="00E92213">
            <w:pPr>
              <w:suppressAutoHyphens/>
              <w:autoSpaceDE w:val="0"/>
              <w:jc w:val="center"/>
              <w:rPr>
                <w:lang w:eastAsia="ar-SA"/>
              </w:rPr>
            </w:pPr>
            <w:r w:rsidRPr="00737D88">
              <w:rPr>
                <w:lang w:eastAsia="ar-SA"/>
              </w:rPr>
              <w:lastRenderedPageBreak/>
              <w:t>ЗАЯВЛЕНИЕ</w:t>
            </w:r>
          </w:p>
          <w:p w:rsidR="00E92213" w:rsidRPr="00E92213" w:rsidRDefault="00E92213" w:rsidP="00E92213">
            <w:pPr>
              <w:suppressAutoHyphens/>
              <w:autoSpaceDE w:val="0"/>
              <w:jc w:val="center"/>
              <w:rPr>
                <w:b/>
                <w:lang w:eastAsia="ar-SA"/>
              </w:rPr>
            </w:pPr>
          </w:p>
        </w:tc>
      </w:tr>
      <w:tr w:rsidR="00E92213" w:rsidRPr="00E92213" w:rsidTr="00E92213">
        <w:tc>
          <w:tcPr>
            <w:tcW w:w="3544" w:type="dxa"/>
            <w:gridSpan w:val="2"/>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Прошу предоставить</w:t>
            </w:r>
          </w:p>
        </w:tc>
        <w:tc>
          <w:tcPr>
            <w:tcW w:w="6233" w:type="dxa"/>
            <w:gridSpan w:val="3"/>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5"/>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5"/>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5"/>
            <w:tcBorders>
              <w:top w:val="single" w:sz="4" w:space="0" w:color="auto"/>
              <w:left w:val="nil"/>
              <w:bottom w:val="nil"/>
              <w:right w:val="nil"/>
            </w:tcBorders>
          </w:tcPr>
          <w:p w:rsidR="00E92213" w:rsidRPr="00E92213" w:rsidRDefault="00E92213" w:rsidP="00EA1014">
            <w:pPr>
              <w:suppressAutoHyphens/>
              <w:autoSpaceDE w:val="0"/>
              <w:jc w:val="center"/>
              <w:rPr>
                <w:lang w:eastAsia="ar-SA"/>
              </w:rPr>
            </w:pPr>
            <w:r w:rsidRPr="00E92213">
              <w:rPr>
                <w:lang w:eastAsia="ar-SA"/>
              </w:rPr>
              <w:t>(наименование документа и его содержание)</w:t>
            </w:r>
          </w:p>
        </w:tc>
      </w:tr>
      <w:tr w:rsidR="00E92213" w:rsidRPr="00E92213" w:rsidTr="00E92213">
        <w:tc>
          <w:tcPr>
            <w:tcW w:w="9777" w:type="dxa"/>
            <w:gridSpan w:val="5"/>
            <w:tcBorders>
              <w:top w:val="nil"/>
              <w:left w:val="nil"/>
              <w:bottom w:val="nil"/>
              <w:right w:val="nil"/>
            </w:tcBorders>
          </w:tcPr>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1A69B4" w:rsidRPr="001A69B4" w:rsidTr="006D03F2">
              <w:tc>
                <w:tcPr>
                  <w:tcW w:w="9288" w:type="dxa"/>
                  <w:tcBorders>
                    <w:top w:val="single" w:sz="4" w:space="0" w:color="auto"/>
                    <w:left w:val="nil"/>
                    <w:bottom w:val="nil"/>
                    <w:right w:val="nil"/>
                  </w:tcBorders>
                </w:tcPr>
                <w:p w:rsidR="001A69B4" w:rsidRPr="001A69B4" w:rsidRDefault="001A69B4" w:rsidP="001A69B4">
                  <w:pPr>
                    <w:jc w:val="both"/>
                    <w:rPr>
                      <w:color w:val="000000"/>
                    </w:rPr>
                  </w:pPr>
                </w:p>
                <w:p w:rsidR="001A69B4" w:rsidRPr="001A69B4" w:rsidRDefault="001A69B4" w:rsidP="001A69B4">
                  <w:pPr>
                    <w:jc w:val="both"/>
                    <w:rPr>
                      <w:sz w:val="22"/>
                      <w:szCs w:val="22"/>
                    </w:rPr>
                  </w:pPr>
                  <w:r w:rsidRPr="001A69B4">
                    <w:rPr>
                      <w:color w:val="000000"/>
                    </w:rPr>
                    <w:t xml:space="preserve">В соответствии с </w:t>
                  </w:r>
                  <w:hyperlink r:id="rId16" w:history="1">
                    <w:r w:rsidRPr="001A69B4">
                      <w:rPr>
                        <w:color w:val="000000"/>
                      </w:rPr>
                      <w:t>Федеральным законом</w:t>
                    </w:r>
                  </w:hyperlink>
                  <w:r w:rsidRPr="001A69B4">
                    <w:rPr>
                      <w:color w:val="000000"/>
                    </w:rPr>
                    <w:t xml:space="preserve"> от 27.07.2006 № 152-ФЗ «О персональных данных» даю согласие на обработку всех относящихся ко мне и моему доверителю (в случае </w:t>
                  </w:r>
                  <w:r w:rsidRPr="001A69B4">
                    <w:t xml:space="preserve">получения согласия на обработку персональных данных от представителя субъекта персональных данных) </w:t>
                  </w:r>
                  <w:r w:rsidRPr="001A69B4">
                    <w:rPr>
                      <w:color w:val="000000"/>
                    </w:rPr>
                    <w:t>персональных данных, в целях рассмотрения настоящего заявления, принятия и оформления принятого по нему решения.</w:t>
                  </w:r>
                </w:p>
              </w:tc>
            </w:tr>
          </w:tbl>
          <w:p w:rsidR="001A69B4" w:rsidRPr="001A69B4" w:rsidRDefault="001A69B4" w:rsidP="001A69B4">
            <w:pPr>
              <w:autoSpaceDE w:val="0"/>
              <w:autoSpaceDN w:val="0"/>
              <w:adjustRightInd w:val="0"/>
              <w:jc w:val="both"/>
            </w:pPr>
            <w:r w:rsidRPr="001A69B4">
              <w:t>Я устно предупрежде</w:t>
            </w:r>
            <w:proofErr w:type="gramStart"/>
            <w:r w:rsidRPr="001A69B4">
              <w:t>н(</w:t>
            </w:r>
            <w:proofErr w:type="gramEnd"/>
            <w:r w:rsidRPr="001A69B4">
              <w:t>а) о возможных причинах возврата заявления или отказа в предоставлении муниципальной услуги.</w:t>
            </w:r>
          </w:p>
          <w:p w:rsidR="001A69B4" w:rsidRPr="001A69B4" w:rsidRDefault="001A69B4" w:rsidP="001A69B4">
            <w:pPr>
              <w:autoSpaceDE w:val="0"/>
              <w:autoSpaceDN w:val="0"/>
              <w:adjustRightInd w:val="0"/>
            </w:pPr>
            <w:r w:rsidRPr="001A69B4">
              <w:t xml:space="preserve">Документы, представленные мной для </w:t>
            </w:r>
            <w:r>
              <w:t>получения муниципальной услуги</w:t>
            </w:r>
            <w:r w:rsidRPr="001A69B4">
              <w:t>, и сведения, указанные в заявлении, достоверны.</w:t>
            </w:r>
          </w:p>
          <w:p w:rsidR="001A69B4" w:rsidRPr="001A69B4" w:rsidRDefault="001A69B4" w:rsidP="001A69B4">
            <w:pPr>
              <w:autoSpaceDE w:val="0"/>
              <w:autoSpaceDN w:val="0"/>
              <w:adjustRightInd w:val="0"/>
              <w:rPr>
                <w:b/>
                <w:bCs/>
                <w:color w:val="000000"/>
              </w:rPr>
            </w:pPr>
            <w:r w:rsidRPr="001A69B4">
              <w:rPr>
                <w:bCs/>
                <w:color w:val="000000"/>
              </w:rPr>
              <w:t>Документы прошу выдать</w:t>
            </w:r>
            <w:r w:rsidRPr="001A69B4">
              <w:rPr>
                <w:b/>
                <w:bCs/>
                <w:color w:val="000000"/>
              </w:rPr>
              <w:t xml:space="preserve"> </w:t>
            </w:r>
            <w:r w:rsidRPr="001A69B4">
              <w:rPr>
                <w:i/>
                <w:iCs/>
                <w:color w:val="000000"/>
              </w:rPr>
              <w:t>(отметить необходимое поле)</w:t>
            </w:r>
            <w:r w:rsidRPr="001A69B4">
              <w:rPr>
                <w:b/>
                <w:bCs/>
                <w:color w:val="000000"/>
              </w:rPr>
              <w:t>:</w:t>
            </w:r>
          </w:p>
          <w:p w:rsidR="001A69B4" w:rsidRPr="001A69B4" w:rsidRDefault="001A69B4" w:rsidP="001A69B4">
            <w:pPr>
              <w:autoSpaceDE w:val="0"/>
              <w:autoSpaceDN w:val="0"/>
              <w:adjustRightInd w:val="0"/>
              <w:rPr>
                <w:color w:val="000000"/>
              </w:rPr>
            </w:pPr>
            <w:r w:rsidRPr="001A69B4">
              <w:rPr>
                <w:color w:val="000000"/>
              </w:rPr>
              <w:t>□ в МФЦ</w:t>
            </w:r>
          </w:p>
          <w:p w:rsidR="001A69B4" w:rsidRPr="001A69B4" w:rsidRDefault="001A69B4" w:rsidP="001A69B4">
            <w:pPr>
              <w:autoSpaceDE w:val="0"/>
              <w:autoSpaceDN w:val="0"/>
              <w:adjustRightInd w:val="0"/>
              <w:rPr>
                <w:color w:val="000000"/>
              </w:rPr>
            </w:pPr>
            <w:r w:rsidRPr="001A69B4">
              <w:rPr>
                <w:color w:val="000000"/>
              </w:rPr>
              <w:t>□ в Управлении</w:t>
            </w:r>
          </w:p>
          <w:p w:rsidR="001A69B4" w:rsidRPr="001A69B4" w:rsidRDefault="001A69B4" w:rsidP="001A69B4">
            <w:pPr>
              <w:autoSpaceDE w:val="0"/>
              <w:autoSpaceDN w:val="0"/>
              <w:adjustRightInd w:val="0"/>
              <w:rPr>
                <w:color w:val="000000"/>
              </w:rPr>
            </w:pPr>
            <w:r w:rsidRPr="001A69B4">
              <w:rPr>
                <w:color w:val="000000"/>
              </w:rPr>
              <w:t>□ посредством почтовой связи</w:t>
            </w:r>
          </w:p>
          <w:p w:rsidR="001A69B4" w:rsidRPr="001A69B4" w:rsidRDefault="001A69B4" w:rsidP="001A69B4">
            <w:pPr>
              <w:tabs>
                <w:tab w:val="left" w:pos="0"/>
              </w:tabs>
              <w:rPr>
                <w:szCs w:val="28"/>
              </w:rPr>
            </w:pPr>
            <w:r w:rsidRPr="001A69B4">
              <w:rPr>
                <w:color w:val="000000"/>
                <w:szCs w:val="28"/>
              </w:rPr>
              <w:t xml:space="preserve">□ </w:t>
            </w:r>
            <w:r w:rsidRPr="001A69B4">
              <w:rPr>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A69B4" w:rsidRPr="001A69B4" w:rsidRDefault="001A69B4" w:rsidP="001A69B4">
            <w:pPr>
              <w:tabs>
                <w:tab w:val="left" w:pos="0"/>
              </w:tabs>
              <w:rPr>
                <w:szCs w:val="28"/>
              </w:rPr>
            </w:pPr>
            <w:r w:rsidRPr="001A69B4">
              <w:rPr>
                <w:color w:val="000000"/>
                <w:szCs w:val="28"/>
              </w:rPr>
              <w:t>□</w:t>
            </w:r>
            <w:r w:rsidRPr="001A69B4">
              <w:rPr>
                <w:szCs w:val="28"/>
              </w:rPr>
              <w:t xml:space="preserve"> в виде электронного документа, который направляется заявителю посредством электронной почты.</w:t>
            </w:r>
          </w:p>
          <w:p w:rsidR="00E92213" w:rsidRPr="00E92213" w:rsidRDefault="00E92213" w:rsidP="00E92213">
            <w:pPr>
              <w:suppressAutoHyphens/>
              <w:autoSpaceDE w:val="0"/>
              <w:rPr>
                <w:lang w:eastAsia="ar-SA"/>
              </w:rPr>
            </w:pPr>
          </w:p>
        </w:tc>
      </w:tr>
      <w:tr w:rsidR="00E92213" w:rsidRPr="00E92213" w:rsidTr="00E92213">
        <w:tc>
          <w:tcPr>
            <w:tcW w:w="9777" w:type="dxa"/>
            <w:gridSpan w:val="5"/>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Приложение:</w:t>
            </w:r>
          </w:p>
        </w:tc>
      </w:tr>
      <w:tr w:rsidR="00E92213" w:rsidRPr="00E92213" w:rsidTr="00E92213">
        <w:tc>
          <w:tcPr>
            <w:tcW w:w="1251" w:type="dxa"/>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1.</w:t>
            </w:r>
          </w:p>
        </w:tc>
        <w:tc>
          <w:tcPr>
            <w:tcW w:w="6096" w:type="dxa"/>
            <w:gridSpan w:val="3"/>
            <w:tcBorders>
              <w:top w:val="nil"/>
              <w:left w:val="nil"/>
              <w:bottom w:val="single" w:sz="4" w:space="0" w:color="auto"/>
              <w:right w:val="nil"/>
            </w:tcBorders>
          </w:tcPr>
          <w:p w:rsidR="00E92213" w:rsidRPr="00E92213" w:rsidRDefault="00E92213" w:rsidP="00E92213">
            <w:pPr>
              <w:suppressAutoHyphens/>
              <w:autoSpaceDE w:val="0"/>
              <w:rPr>
                <w:lang w:eastAsia="ar-SA"/>
              </w:rPr>
            </w:pPr>
          </w:p>
        </w:tc>
        <w:tc>
          <w:tcPr>
            <w:tcW w:w="2430" w:type="dxa"/>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1251" w:type="dxa"/>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2.</w:t>
            </w:r>
          </w:p>
        </w:tc>
        <w:tc>
          <w:tcPr>
            <w:tcW w:w="6096" w:type="dxa"/>
            <w:gridSpan w:val="3"/>
            <w:tcBorders>
              <w:top w:val="nil"/>
              <w:left w:val="nil"/>
              <w:bottom w:val="single" w:sz="4" w:space="0" w:color="auto"/>
              <w:right w:val="nil"/>
            </w:tcBorders>
          </w:tcPr>
          <w:p w:rsidR="00E92213" w:rsidRPr="00E92213" w:rsidRDefault="00E92213" w:rsidP="00E92213">
            <w:pPr>
              <w:suppressAutoHyphens/>
              <w:autoSpaceDE w:val="0"/>
              <w:rPr>
                <w:lang w:eastAsia="ar-SA"/>
              </w:rPr>
            </w:pPr>
          </w:p>
        </w:tc>
        <w:tc>
          <w:tcPr>
            <w:tcW w:w="2430" w:type="dxa"/>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5"/>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c>
          <w:tcPr>
            <w:tcW w:w="9777" w:type="dxa"/>
            <w:gridSpan w:val="5"/>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rPr>
          <w:trHeight w:val="283"/>
        </w:trPr>
        <w:tc>
          <w:tcPr>
            <w:tcW w:w="6089" w:type="dxa"/>
            <w:gridSpan w:val="3"/>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«___» _________ 20__ г.</w:t>
            </w:r>
          </w:p>
        </w:tc>
        <w:tc>
          <w:tcPr>
            <w:tcW w:w="3688" w:type="dxa"/>
            <w:gridSpan w:val="2"/>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6089" w:type="dxa"/>
            <w:gridSpan w:val="3"/>
            <w:tcBorders>
              <w:top w:val="nil"/>
              <w:left w:val="nil"/>
              <w:bottom w:val="nil"/>
              <w:right w:val="nil"/>
            </w:tcBorders>
          </w:tcPr>
          <w:p w:rsidR="00E92213" w:rsidRPr="00E92213" w:rsidRDefault="00E92213" w:rsidP="00E92213">
            <w:pPr>
              <w:suppressAutoHyphens/>
              <w:autoSpaceDE w:val="0"/>
              <w:rPr>
                <w:lang w:eastAsia="ar-SA"/>
              </w:rPr>
            </w:pPr>
          </w:p>
        </w:tc>
        <w:tc>
          <w:tcPr>
            <w:tcW w:w="3688" w:type="dxa"/>
            <w:gridSpan w:val="2"/>
            <w:tcBorders>
              <w:top w:val="nil"/>
              <w:left w:val="nil"/>
              <w:bottom w:val="nil"/>
              <w:right w:val="nil"/>
            </w:tcBorders>
          </w:tcPr>
          <w:p w:rsidR="00E92213" w:rsidRPr="00E92213" w:rsidRDefault="00E92213" w:rsidP="00E92213">
            <w:pPr>
              <w:suppressAutoHyphens/>
              <w:autoSpaceDE w:val="0"/>
              <w:rPr>
                <w:lang w:eastAsia="ar-SA"/>
              </w:rPr>
            </w:pPr>
            <w:r w:rsidRPr="00E92213">
              <w:rPr>
                <w:lang w:eastAsia="ar-SA"/>
              </w:rPr>
              <w:t>(подпись)</w:t>
            </w:r>
          </w:p>
        </w:tc>
      </w:tr>
    </w:tbl>
    <w:p w:rsidR="00EA1014" w:rsidRPr="004C60D3" w:rsidRDefault="00EA1014" w:rsidP="00DE0D6D">
      <w:pPr>
        <w:jc w:val="both"/>
        <w:rPr>
          <w:sz w:val="28"/>
          <w:szCs w:val="28"/>
        </w:rPr>
      </w:pPr>
    </w:p>
    <w:p w:rsidR="00EA1014" w:rsidRDefault="00EA1014" w:rsidP="00EA1014">
      <w:pPr>
        <w:jc w:val="both"/>
        <w:rPr>
          <w:sz w:val="28"/>
          <w:szCs w:val="28"/>
        </w:rPr>
      </w:pPr>
      <w:r>
        <w:rPr>
          <w:sz w:val="28"/>
          <w:szCs w:val="28"/>
        </w:rPr>
        <w:t>Главный специалист</w:t>
      </w:r>
    </w:p>
    <w:p w:rsidR="00EA1014" w:rsidRPr="0078799D" w:rsidRDefault="00EA1014" w:rsidP="00EA1014">
      <w:pPr>
        <w:jc w:val="both"/>
        <w:rPr>
          <w:sz w:val="28"/>
          <w:szCs w:val="28"/>
        </w:rPr>
      </w:pPr>
      <w:r>
        <w:rPr>
          <w:sz w:val="28"/>
          <w:szCs w:val="28"/>
        </w:rPr>
        <w:t>администрации</w:t>
      </w:r>
      <w:r w:rsidRPr="0078799D">
        <w:rPr>
          <w:sz w:val="28"/>
          <w:szCs w:val="28"/>
        </w:rPr>
        <w:t xml:space="preserve">                                                       </w:t>
      </w:r>
      <w:r>
        <w:rPr>
          <w:sz w:val="28"/>
          <w:szCs w:val="28"/>
        </w:rPr>
        <w:t xml:space="preserve">                            Ю.Ю. Мовсесян</w:t>
      </w:r>
    </w:p>
    <w:p w:rsidR="00DE0D6D" w:rsidRPr="00CC35A2" w:rsidRDefault="00DE0D6D" w:rsidP="00737D88">
      <w:pPr>
        <w:ind w:left="4956"/>
        <w:rPr>
          <w:sz w:val="28"/>
          <w:szCs w:val="28"/>
          <w:lang w:eastAsia="x-none"/>
        </w:rPr>
      </w:pPr>
      <w:r w:rsidRPr="00CC35A2">
        <w:rPr>
          <w:sz w:val="28"/>
          <w:szCs w:val="28"/>
          <w:lang w:val="x-none" w:eastAsia="x-none"/>
        </w:rPr>
        <w:lastRenderedPageBreak/>
        <w:t>П</w:t>
      </w:r>
      <w:r w:rsidR="00737D88">
        <w:rPr>
          <w:sz w:val="28"/>
          <w:szCs w:val="28"/>
          <w:lang w:eastAsia="x-none"/>
        </w:rPr>
        <w:t xml:space="preserve">риложение </w:t>
      </w:r>
      <w:r w:rsidRPr="00CC35A2">
        <w:rPr>
          <w:sz w:val="28"/>
          <w:szCs w:val="28"/>
          <w:lang w:eastAsia="x-none"/>
        </w:rPr>
        <w:t>2</w:t>
      </w:r>
    </w:p>
    <w:p w:rsidR="00DE0D6D" w:rsidRPr="00CC35A2" w:rsidRDefault="00DE0D6D" w:rsidP="00737D88">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E92213" w:rsidRPr="00E92213">
        <w:rPr>
          <w:bCs/>
          <w:sz w:val="28"/>
          <w:szCs w:val="28"/>
        </w:rPr>
        <w:t>Предоставление архивных справок, архивных выписок и копий архивных документов</w:t>
      </w:r>
      <w:r w:rsidRPr="00CC35A2">
        <w:rPr>
          <w:bCs/>
          <w:sz w:val="28"/>
          <w:szCs w:val="28"/>
        </w:rPr>
        <w:t>»</w:t>
      </w:r>
    </w:p>
    <w:p w:rsidR="00DE0D6D" w:rsidRDefault="00DE0D6D" w:rsidP="00DE0D6D">
      <w:pPr>
        <w:jc w:val="both"/>
        <w:rPr>
          <w:bCs/>
          <w:sz w:val="28"/>
          <w:szCs w:val="28"/>
        </w:rPr>
      </w:pPr>
    </w:p>
    <w:p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ЗАЯВЛЕНИЕ</w:t>
      </w:r>
    </w:p>
    <w:p w:rsidR="00A51140" w:rsidRPr="00A51140" w:rsidRDefault="00A51140" w:rsidP="00A51140">
      <w:pPr>
        <w:widowControl w:val="0"/>
        <w:autoSpaceDE w:val="0"/>
        <w:autoSpaceDN w:val="0"/>
        <w:adjustRightInd w:val="0"/>
        <w:jc w:val="center"/>
        <w:outlineLvl w:val="0"/>
        <w:rPr>
          <w:rFonts w:eastAsiaTheme="minorEastAsia"/>
          <w:b/>
          <w:bCs/>
          <w:color w:val="26282F"/>
          <w:sz w:val="28"/>
          <w:szCs w:val="28"/>
        </w:rPr>
      </w:pPr>
      <w:r w:rsidRPr="00A51140">
        <w:rPr>
          <w:rFonts w:eastAsiaTheme="minorEastAsia"/>
          <w:b/>
          <w:bCs/>
          <w:color w:val="26282F"/>
          <w:sz w:val="28"/>
          <w:szCs w:val="28"/>
        </w:rPr>
        <w:t>о предоставлении архивных справок, архивных выписок и копий архивных документов</w:t>
      </w:r>
    </w:p>
    <w:p w:rsidR="00DE0D6D" w:rsidRPr="00336FEE" w:rsidRDefault="00DE0D6D" w:rsidP="00A51140">
      <w:pPr>
        <w:widowControl w:val="0"/>
        <w:autoSpaceDE w:val="0"/>
        <w:autoSpaceDN w:val="0"/>
        <w:adjustRightInd w:val="0"/>
        <w:jc w:val="center"/>
        <w:outlineLvl w:val="0"/>
        <w:rPr>
          <w:sz w:val="28"/>
          <w:szCs w:val="28"/>
          <w:lang w:eastAsia="ar-SA"/>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1"/>
        <w:gridCol w:w="2293"/>
        <w:gridCol w:w="1643"/>
        <w:gridCol w:w="484"/>
        <w:gridCol w:w="283"/>
        <w:gridCol w:w="135"/>
        <w:gridCol w:w="1258"/>
        <w:gridCol w:w="2430"/>
      </w:tblGrid>
      <w:tr w:rsidR="00A51140" w:rsidRPr="004C60D3" w:rsidTr="00B87F22">
        <w:tc>
          <w:tcPr>
            <w:tcW w:w="9777" w:type="dxa"/>
            <w:gridSpan w:val="8"/>
            <w:tcBorders>
              <w:top w:val="nil"/>
              <w:left w:val="nil"/>
              <w:bottom w:val="nil"/>
              <w:right w:val="nil"/>
            </w:tcBorders>
          </w:tcPr>
          <w:p w:rsidR="00A51140" w:rsidRPr="004C60D3" w:rsidRDefault="00A51140" w:rsidP="00B87F22">
            <w:pPr>
              <w:autoSpaceDE w:val="0"/>
              <w:autoSpaceDN w:val="0"/>
              <w:adjustRightInd w:val="0"/>
              <w:jc w:val="right"/>
              <w:rPr>
                <w:rFonts w:eastAsia="Calibri"/>
                <w:sz w:val="28"/>
                <w:szCs w:val="28"/>
                <w:lang w:eastAsia="en-US"/>
              </w:rPr>
            </w:pPr>
            <w:r w:rsidRPr="004C60D3">
              <w:rPr>
                <w:rFonts w:eastAsia="Calibri"/>
                <w:sz w:val="28"/>
                <w:szCs w:val="28"/>
                <w:lang w:eastAsia="en-US"/>
              </w:rPr>
              <w:t>Главе администрации</w:t>
            </w:r>
          </w:p>
        </w:tc>
      </w:tr>
      <w:tr w:rsidR="00A51140" w:rsidRPr="004C60D3" w:rsidTr="00B87F22">
        <w:tc>
          <w:tcPr>
            <w:tcW w:w="9777" w:type="dxa"/>
            <w:gridSpan w:val="8"/>
            <w:tcBorders>
              <w:top w:val="nil"/>
              <w:left w:val="nil"/>
              <w:bottom w:val="nil"/>
              <w:right w:val="nil"/>
            </w:tcBorders>
          </w:tcPr>
          <w:p w:rsidR="00A51140" w:rsidRPr="004C60D3" w:rsidRDefault="00A51140" w:rsidP="00EA1014">
            <w:pPr>
              <w:autoSpaceDE w:val="0"/>
              <w:autoSpaceDN w:val="0"/>
              <w:adjustRightInd w:val="0"/>
              <w:jc w:val="right"/>
              <w:rPr>
                <w:rFonts w:eastAsia="Calibri"/>
                <w:sz w:val="28"/>
                <w:szCs w:val="28"/>
                <w:lang w:eastAsia="en-US"/>
              </w:rPr>
            </w:pPr>
            <w:r>
              <w:rPr>
                <w:rFonts w:eastAsia="Calibri"/>
                <w:sz w:val="28"/>
                <w:szCs w:val="28"/>
                <w:lang w:eastAsia="en-US"/>
              </w:rPr>
              <w:t>В</w:t>
            </w:r>
            <w:r w:rsidR="00EA1014">
              <w:rPr>
                <w:rFonts w:eastAsia="Calibri"/>
                <w:sz w:val="28"/>
                <w:szCs w:val="28"/>
                <w:lang w:eastAsia="en-US"/>
              </w:rPr>
              <w:t>ладимир</w:t>
            </w:r>
            <w:r>
              <w:rPr>
                <w:rFonts w:eastAsia="Calibri"/>
                <w:sz w:val="28"/>
                <w:szCs w:val="28"/>
                <w:lang w:eastAsia="en-US"/>
              </w:rPr>
              <w:t>ского</w:t>
            </w:r>
            <w:r w:rsidRPr="004C60D3">
              <w:rPr>
                <w:rFonts w:eastAsia="Calibri"/>
                <w:sz w:val="28"/>
                <w:szCs w:val="28"/>
                <w:lang w:eastAsia="en-US"/>
              </w:rPr>
              <w:t xml:space="preserve"> сельского поселения</w:t>
            </w:r>
          </w:p>
        </w:tc>
      </w:tr>
      <w:tr w:rsidR="00A51140" w:rsidRPr="004C60D3" w:rsidTr="00B87F22">
        <w:tc>
          <w:tcPr>
            <w:tcW w:w="9777" w:type="dxa"/>
            <w:gridSpan w:val="8"/>
            <w:tcBorders>
              <w:top w:val="nil"/>
              <w:left w:val="nil"/>
              <w:bottom w:val="nil"/>
              <w:right w:val="nil"/>
            </w:tcBorders>
          </w:tcPr>
          <w:p w:rsidR="00A51140" w:rsidRPr="004C60D3" w:rsidRDefault="00A51140" w:rsidP="00B87F22">
            <w:pPr>
              <w:autoSpaceDE w:val="0"/>
              <w:autoSpaceDN w:val="0"/>
              <w:adjustRightInd w:val="0"/>
              <w:jc w:val="right"/>
              <w:rPr>
                <w:rFonts w:eastAsia="Calibri"/>
                <w:sz w:val="28"/>
                <w:szCs w:val="28"/>
                <w:lang w:eastAsia="en-US"/>
              </w:rPr>
            </w:pPr>
            <w:r w:rsidRPr="004C60D3">
              <w:rPr>
                <w:rFonts w:eastAsia="Calibri"/>
                <w:sz w:val="28"/>
                <w:szCs w:val="28"/>
                <w:lang w:eastAsia="en-US"/>
              </w:rPr>
              <w:t>Лабинского района</w:t>
            </w:r>
          </w:p>
        </w:tc>
      </w:tr>
      <w:tr w:rsidR="00A51140" w:rsidRPr="00D309B8" w:rsidTr="00B87F22">
        <w:tc>
          <w:tcPr>
            <w:tcW w:w="5187" w:type="dxa"/>
            <w:gridSpan w:val="3"/>
            <w:tcBorders>
              <w:top w:val="nil"/>
              <w:left w:val="nil"/>
              <w:bottom w:val="nil"/>
              <w:right w:val="nil"/>
            </w:tcBorders>
          </w:tcPr>
          <w:p w:rsidR="00A51140" w:rsidRPr="004C60D3" w:rsidRDefault="00A51140" w:rsidP="00B87F22">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A51140" w:rsidRPr="00D309B8" w:rsidRDefault="00A51140" w:rsidP="00B87F22">
            <w:pPr>
              <w:autoSpaceDE w:val="0"/>
              <w:autoSpaceDN w:val="0"/>
              <w:adjustRightInd w:val="0"/>
              <w:jc w:val="right"/>
              <w:rPr>
                <w:rFonts w:eastAsia="Calibri"/>
                <w:b/>
                <w:i/>
                <w:sz w:val="28"/>
                <w:szCs w:val="28"/>
                <w:lang w:eastAsia="en-US"/>
              </w:rPr>
            </w:pPr>
          </w:p>
        </w:tc>
      </w:tr>
      <w:tr w:rsidR="00A51140" w:rsidRPr="00737D88" w:rsidTr="00B87F22">
        <w:tc>
          <w:tcPr>
            <w:tcW w:w="5187" w:type="dxa"/>
            <w:gridSpan w:val="3"/>
            <w:tcBorders>
              <w:top w:val="nil"/>
              <w:left w:val="nil"/>
              <w:bottom w:val="nil"/>
              <w:right w:val="nil"/>
            </w:tcBorders>
          </w:tcPr>
          <w:p w:rsidR="00A51140" w:rsidRPr="00737D88" w:rsidRDefault="00A51140" w:rsidP="00B87F22">
            <w:pPr>
              <w:autoSpaceDE w:val="0"/>
              <w:autoSpaceDN w:val="0"/>
              <w:adjustRightInd w:val="0"/>
              <w:jc w:val="both"/>
              <w:rPr>
                <w:rFonts w:eastAsia="Calibri"/>
                <w:sz w:val="28"/>
                <w:szCs w:val="28"/>
                <w:lang w:eastAsia="en-US"/>
              </w:rPr>
            </w:pPr>
          </w:p>
        </w:tc>
        <w:tc>
          <w:tcPr>
            <w:tcW w:w="484" w:type="dxa"/>
            <w:tcBorders>
              <w:top w:val="single" w:sz="4" w:space="0" w:color="auto"/>
              <w:left w:val="nil"/>
              <w:bottom w:val="single" w:sz="4" w:space="0" w:color="auto"/>
              <w:right w:val="nil"/>
            </w:tcBorders>
          </w:tcPr>
          <w:p w:rsidR="00A51140" w:rsidRPr="00737D88" w:rsidRDefault="00A51140" w:rsidP="00B87F22">
            <w:pPr>
              <w:autoSpaceDE w:val="0"/>
              <w:autoSpaceDN w:val="0"/>
              <w:adjustRightInd w:val="0"/>
              <w:jc w:val="both"/>
              <w:rPr>
                <w:rFonts w:eastAsia="Calibri"/>
                <w:sz w:val="28"/>
                <w:szCs w:val="28"/>
                <w:lang w:eastAsia="en-US"/>
              </w:rPr>
            </w:pPr>
            <w:r w:rsidRPr="00737D88">
              <w:rPr>
                <w:rFonts w:eastAsia="Calibri"/>
                <w:sz w:val="28"/>
                <w:szCs w:val="28"/>
                <w:lang w:eastAsia="en-US"/>
              </w:rPr>
              <w:t>от</w:t>
            </w:r>
          </w:p>
        </w:tc>
        <w:tc>
          <w:tcPr>
            <w:tcW w:w="4106" w:type="dxa"/>
            <w:gridSpan w:val="4"/>
            <w:tcBorders>
              <w:top w:val="single" w:sz="4" w:space="0" w:color="auto"/>
              <w:left w:val="nil"/>
              <w:bottom w:val="single" w:sz="4" w:space="0" w:color="auto"/>
              <w:right w:val="nil"/>
            </w:tcBorders>
          </w:tcPr>
          <w:p w:rsidR="00A51140" w:rsidRPr="00737D88" w:rsidRDefault="00A51140" w:rsidP="00B87F22">
            <w:pPr>
              <w:autoSpaceDE w:val="0"/>
              <w:autoSpaceDN w:val="0"/>
              <w:adjustRightInd w:val="0"/>
              <w:jc w:val="right"/>
              <w:rPr>
                <w:rFonts w:eastAsia="Calibri"/>
                <w:i/>
                <w:sz w:val="28"/>
                <w:szCs w:val="28"/>
                <w:lang w:eastAsia="en-US"/>
              </w:rPr>
            </w:pPr>
            <w:r w:rsidRPr="00737D88">
              <w:rPr>
                <w:rFonts w:eastAsia="Calibri"/>
                <w:i/>
                <w:sz w:val="28"/>
                <w:szCs w:val="28"/>
                <w:lang w:eastAsia="en-US"/>
              </w:rPr>
              <w:t>Иванова Ивана Ивановича</w:t>
            </w:r>
          </w:p>
        </w:tc>
      </w:tr>
      <w:tr w:rsidR="00A51140" w:rsidRPr="00737D88" w:rsidTr="00B87F22">
        <w:tc>
          <w:tcPr>
            <w:tcW w:w="5187" w:type="dxa"/>
            <w:gridSpan w:val="3"/>
            <w:tcBorders>
              <w:top w:val="nil"/>
              <w:left w:val="nil"/>
              <w:bottom w:val="nil"/>
              <w:right w:val="nil"/>
            </w:tcBorders>
          </w:tcPr>
          <w:p w:rsidR="00A51140" w:rsidRPr="00737D88" w:rsidRDefault="00A51140" w:rsidP="00B87F22">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single" w:sz="4" w:space="0" w:color="auto"/>
              <w:right w:val="nil"/>
            </w:tcBorders>
          </w:tcPr>
          <w:p w:rsidR="00A51140" w:rsidRPr="00737D88" w:rsidRDefault="00A51140" w:rsidP="00B87F22">
            <w:pPr>
              <w:autoSpaceDE w:val="0"/>
              <w:autoSpaceDN w:val="0"/>
              <w:adjustRightInd w:val="0"/>
              <w:jc w:val="both"/>
              <w:rPr>
                <w:rFonts w:eastAsia="Calibri"/>
                <w:sz w:val="28"/>
                <w:szCs w:val="28"/>
                <w:lang w:eastAsia="en-US"/>
              </w:rPr>
            </w:pPr>
          </w:p>
        </w:tc>
      </w:tr>
      <w:tr w:rsidR="00A51140" w:rsidRPr="00737D88" w:rsidTr="00B87F22">
        <w:tc>
          <w:tcPr>
            <w:tcW w:w="5187" w:type="dxa"/>
            <w:gridSpan w:val="3"/>
            <w:tcBorders>
              <w:top w:val="nil"/>
              <w:left w:val="nil"/>
              <w:bottom w:val="nil"/>
              <w:right w:val="nil"/>
            </w:tcBorders>
          </w:tcPr>
          <w:p w:rsidR="00A51140" w:rsidRPr="00737D88" w:rsidRDefault="00A51140" w:rsidP="00B87F22">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A51140" w:rsidRPr="00737D88" w:rsidRDefault="00A51140" w:rsidP="00B87F22">
            <w:pPr>
              <w:autoSpaceDE w:val="0"/>
              <w:autoSpaceDN w:val="0"/>
              <w:adjustRightInd w:val="0"/>
              <w:jc w:val="center"/>
              <w:rPr>
                <w:rFonts w:eastAsia="Calibri"/>
                <w:sz w:val="28"/>
                <w:szCs w:val="28"/>
                <w:lang w:eastAsia="en-US"/>
              </w:rPr>
            </w:pPr>
            <w:r w:rsidRPr="00737D88">
              <w:rPr>
                <w:rFonts w:eastAsia="Calibri"/>
                <w:sz w:val="22"/>
                <w:szCs w:val="22"/>
                <w:lang w:eastAsia="en-US"/>
              </w:rPr>
              <w:t>(Ф.И.О. заявителя)</w:t>
            </w:r>
          </w:p>
        </w:tc>
      </w:tr>
      <w:tr w:rsidR="00A51140" w:rsidRPr="00737D88" w:rsidTr="00B87F22">
        <w:tc>
          <w:tcPr>
            <w:tcW w:w="5187" w:type="dxa"/>
            <w:gridSpan w:val="3"/>
            <w:tcBorders>
              <w:top w:val="nil"/>
              <w:left w:val="nil"/>
              <w:bottom w:val="nil"/>
              <w:right w:val="nil"/>
            </w:tcBorders>
          </w:tcPr>
          <w:p w:rsidR="00A51140" w:rsidRPr="00737D88" w:rsidRDefault="00A51140" w:rsidP="00B87F22">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A51140" w:rsidRPr="00737D88" w:rsidRDefault="00A51140" w:rsidP="00B87F22">
            <w:pPr>
              <w:autoSpaceDE w:val="0"/>
              <w:autoSpaceDN w:val="0"/>
              <w:adjustRightInd w:val="0"/>
              <w:jc w:val="right"/>
              <w:rPr>
                <w:rFonts w:eastAsia="Calibri"/>
                <w:sz w:val="28"/>
                <w:szCs w:val="28"/>
                <w:lang w:eastAsia="en-US"/>
              </w:rPr>
            </w:pPr>
            <w:r w:rsidRPr="00737D88">
              <w:rPr>
                <w:rFonts w:eastAsia="Calibri"/>
                <w:sz w:val="28"/>
                <w:szCs w:val="28"/>
                <w:lang w:eastAsia="en-US"/>
              </w:rPr>
              <w:t>проживающег</w:t>
            </w:r>
            <w:proofErr w:type="gramStart"/>
            <w:r w:rsidRPr="00737D88">
              <w:rPr>
                <w:rFonts w:eastAsia="Calibri"/>
                <w:sz w:val="28"/>
                <w:szCs w:val="28"/>
                <w:lang w:eastAsia="en-US"/>
              </w:rPr>
              <w:t>о(</w:t>
            </w:r>
            <w:proofErr w:type="gramEnd"/>
            <w:r w:rsidRPr="00737D88">
              <w:rPr>
                <w:rFonts w:eastAsia="Calibri"/>
                <w:sz w:val="28"/>
                <w:szCs w:val="28"/>
                <w:lang w:eastAsia="en-US"/>
              </w:rPr>
              <w:t>ей) по адресу:</w:t>
            </w:r>
          </w:p>
        </w:tc>
      </w:tr>
      <w:tr w:rsidR="00A51140" w:rsidRPr="00737D88" w:rsidTr="00B87F22">
        <w:tc>
          <w:tcPr>
            <w:tcW w:w="5187" w:type="dxa"/>
            <w:gridSpan w:val="3"/>
            <w:tcBorders>
              <w:top w:val="nil"/>
              <w:left w:val="nil"/>
              <w:bottom w:val="nil"/>
              <w:right w:val="nil"/>
            </w:tcBorders>
          </w:tcPr>
          <w:p w:rsidR="00A51140" w:rsidRPr="00737D88" w:rsidRDefault="00A51140" w:rsidP="00B87F22">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A51140" w:rsidRPr="00737D88" w:rsidRDefault="00A51140" w:rsidP="00B87F22">
            <w:pPr>
              <w:autoSpaceDE w:val="0"/>
              <w:autoSpaceDN w:val="0"/>
              <w:adjustRightInd w:val="0"/>
              <w:jc w:val="right"/>
              <w:rPr>
                <w:rFonts w:eastAsia="Calibri"/>
                <w:i/>
                <w:sz w:val="28"/>
                <w:szCs w:val="28"/>
                <w:lang w:eastAsia="en-US"/>
              </w:rPr>
            </w:pPr>
            <w:r w:rsidRPr="00737D88">
              <w:rPr>
                <w:rFonts w:eastAsia="Calibri"/>
                <w:i/>
                <w:sz w:val="28"/>
                <w:szCs w:val="28"/>
                <w:lang w:eastAsia="en-US"/>
              </w:rPr>
              <w:t>Краснодарский край,</w:t>
            </w:r>
          </w:p>
        </w:tc>
      </w:tr>
      <w:tr w:rsidR="00A51140" w:rsidRPr="00737D88" w:rsidTr="00B87F22">
        <w:tc>
          <w:tcPr>
            <w:tcW w:w="5187" w:type="dxa"/>
            <w:gridSpan w:val="3"/>
            <w:tcBorders>
              <w:top w:val="nil"/>
              <w:left w:val="nil"/>
              <w:bottom w:val="nil"/>
              <w:right w:val="nil"/>
            </w:tcBorders>
          </w:tcPr>
          <w:p w:rsidR="00A51140" w:rsidRPr="00737D88" w:rsidRDefault="00A51140" w:rsidP="00B87F22">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A51140" w:rsidRPr="00737D88" w:rsidRDefault="00A51140" w:rsidP="00EA1014">
            <w:pPr>
              <w:autoSpaceDE w:val="0"/>
              <w:autoSpaceDN w:val="0"/>
              <w:adjustRightInd w:val="0"/>
              <w:jc w:val="right"/>
              <w:rPr>
                <w:rFonts w:eastAsia="Calibri"/>
                <w:i/>
                <w:sz w:val="28"/>
                <w:szCs w:val="28"/>
                <w:lang w:eastAsia="en-US"/>
              </w:rPr>
            </w:pPr>
            <w:r w:rsidRPr="00737D88">
              <w:rPr>
                <w:rFonts w:eastAsia="Calibri"/>
                <w:i/>
                <w:sz w:val="28"/>
                <w:szCs w:val="28"/>
                <w:lang w:eastAsia="en-US"/>
              </w:rPr>
              <w:t xml:space="preserve">Лабинский р-он, </w:t>
            </w:r>
            <w:proofErr w:type="spellStart"/>
            <w:r w:rsidR="00EA1014">
              <w:rPr>
                <w:rFonts w:eastAsia="Calibri"/>
                <w:i/>
                <w:sz w:val="28"/>
                <w:szCs w:val="28"/>
                <w:lang w:eastAsia="en-US"/>
              </w:rPr>
              <w:t>ст-ца</w:t>
            </w:r>
            <w:proofErr w:type="spellEnd"/>
            <w:r w:rsidRPr="00737D88">
              <w:rPr>
                <w:rFonts w:eastAsia="Calibri"/>
                <w:i/>
                <w:sz w:val="28"/>
                <w:szCs w:val="28"/>
                <w:lang w:eastAsia="en-US"/>
              </w:rPr>
              <w:t xml:space="preserve"> В</w:t>
            </w:r>
            <w:r w:rsidR="00EA1014">
              <w:rPr>
                <w:rFonts w:eastAsia="Calibri"/>
                <w:i/>
                <w:sz w:val="28"/>
                <w:szCs w:val="28"/>
                <w:lang w:eastAsia="en-US"/>
              </w:rPr>
              <w:t>ладимирская</w:t>
            </w:r>
            <w:r w:rsidRPr="00737D88">
              <w:rPr>
                <w:rFonts w:eastAsia="Calibri"/>
                <w:i/>
                <w:sz w:val="28"/>
                <w:szCs w:val="28"/>
                <w:lang w:eastAsia="en-US"/>
              </w:rPr>
              <w:t>,</w:t>
            </w:r>
          </w:p>
        </w:tc>
      </w:tr>
      <w:tr w:rsidR="00A51140" w:rsidRPr="00737D88" w:rsidTr="00B87F22">
        <w:tc>
          <w:tcPr>
            <w:tcW w:w="5187" w:type="dxa"/>
            <w:gridSpan w:val="3"/>
            <w:tcBorders>
              <w:top w:val="nil"/>
              <w:left w:val="nil"/>
              <w:bottom w:val="nil"/>
              <w:right w:val="nil"/>
            </w:tcBorders>
          </w:tcPr>
          <w:p w:rsidR="00A51140" w:rsidRPr="00737D88" w:rsidRDefault="00A51140" w:rsidP="00B87F22">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A51140" w:rsidRPr="00737D88" w:rsidRDefault="00A51140" w:rsidP="00EA1014">
            <w:pPr>
              <w:autoSpaceDE w:val="0"/>
              <w:autoSpaceDN w:val="0"/>
              <w:adjustRightInd w:val="0"/>
              <w:jc w:val="right"/>
              <w:rPr>
                <w:rFonts w:eastAsia="Calibri"/>
                <w:i/>
                <w:sz w:val="28"/>
                <w:szCs w:val="28"/>
                <w:lang w:eastAsia="en-US"/>
              </w:rPr>
            </w:pPr>
            <w:r w:rsidRPr="00737D88">
              <w:rPr>
                <w:rFonts w:eastAsia="Calibri"/>
                <w:i/>
                <w:sz w:val="28"/>
                <w:szCs w:val="28"/>
                <w:lang w:eastAsia="en-US"/>
              </w:rPr>
              <w:t xml:space="preserve">ул. </w:t>
            </w:r>
            <w:r w:rsidR="00EA1014">
              <w:rPr>
                <w:rFonts w:eastAsia="Calibri"/>
                <w:i/>
                <w:sz w:val="28"/>
                <w:szCs w:val="28"/>
                <w:lang w:eastAsia="en-US"/>
              </w:rPr>
              <w:t>Мир</w:t>
            </w:r>
            <w:r w:rsidRPr="00737D88">
              <w:rPr>
                <w:rFonts w:eastAsia="Calibri"/>
                <w:i/>
                <w:sz w:val="28"/>
                <w:szCs w:val="28"/>
                <w:lang w:eastAsia="en-US"/>
              </w:rPr>
              <w:t>а, д. 1</w:t>
            </w:r>
          </w:p>
        </w:tc>
      </w:tr>
      <w:tr w:rsidR="00A51140" w:rsidRPr="00737D88" w:rsidTr="00B87F22">
        <w:tc>
          <w:tcPr>
            <w:tcW w:w="5187" w:type="dxa"/>
            <w:gridSpan w:val="3"/>
            <w:tcBorders>
              <w:top w:val="nil"/>
              <w:left w:val="nil"/>
              <w:bottom w:val="nil"/>
              <w:right w:val="nil"/>
            </w:tcBorders>
          </w:tcPr>
          <w:p w:rsidR="00A51140" w:rsidRPr="00737D88" w:rsidRDefault="00A51140" w:rsidP="00B87F22">
            <w:pPr>
              <w:autoSpaceDE w:val="0"/>
              <w:autoSpaceDN w:val="0"/>
              <w:adjustRightInd w:val="0"/>
              <w:jc w:val="both"/>
              <w:rPr>
                <w:rFonts w:eastAsia="Calibri"/>
                <w:sz w:val="28"/>
                <w:szCs w:val="28"/>
                <w:lang w:eastAsia="en-US"/>
              </w:rPr>
            </w:pPr>
          </w:p>
        </w:tc>
        <w:tc>
          <w:tcPr>
            <w:tcW w:w="767" w:type="dxa"/>
            <w:gridSpan w:val="2"/>
            <w:tcBorders>
              <w:top w:val="single" w:sz="4" w:space="0" w:color="auto"/>
              <w:left w:val="nil"/>
              <w:bottom w:val="nil"/>
              <w:right w:val="nil"/>
            </w:tcBorders>
          </w:tcPr>
          <w:p w:rsidR="00A51140" w:rsidRPr="00737D88" w:rsidRDefault="00A51140" w:rsidP="00B87F22">
            <w:pPr>
              <w:autoSpaceDE w:val="0"/>
              <w:autoSpaceDN w:val="0"/>
              <w:adjustRightInd w:val="0"/>
              <w:rPr>
                <w:rFonts w:eastAsia="Calibri"/>
                <w:sz w:val="28"/>
                <w:szCs w:val="28"/>
                <w:lang w:eastAsia="en-US"/>
              </w:rPr>
            </w:pPr>
            <w:r w:rsidRPr="00737D88">
              <w:rPr>
                <w:rFonts w:eastAsia="Calibri"/>
                <w:sz w:val="28"/>
                <w:szCs w:val="28"/>
                <w:lang w:eastAsia="en-US"/>
              </w:rPr>
              <w:t>тел.:</w:t>
            </w:r>
          </w:p>
        </w:tc>
        <w:tc>
          <w:tcPr>
            <w:tcW w:w="3823" w:type="dxa"/>
            <w:gridSpan w:val="3"/>
            <w:tcBorders>
              <w:top w:val="single" w:sz="4" w:space="0" w:color="auto"/>
              <w:left w:val="nil"/>
              <w:bottom w:val="single" w:sz="4" w:space="0" w:color="auto"/>
              <w:right w:val="nil"/>
            </w:tcBorders>
          </w:tcPr>
          <w:p w:rsidR="00A51140" w:rsidRPr="00737D88" w:rsidRDefault="00A51140" w:rsidP="00B87F22">
            <w:pPr>
              <w:autoSpaceDE w:val="0"/>
              <w:autoSpaceDN w:val="0"/>
              <w:adjustRightInd w:val="0"/>
              <w:jc w:val="right"/>
              <w:rPr>
                <w:rFonts w:eastAsia="Calibri"/>
                <w:i/>
                <w:sz w:val="28"/>
                <w:szCs w:val="28"/>
                <w:lang w:eastAsia="en-US"/>
              </w:rPr>
            </w:pPr>
            <w:r w:rsidRPr="00737D88">
              <w:rPr>
                <w:rFonts w:eastAsia="Calibri"/>
                <w:i/>
                <w:sz w:val="28"/>
                <w:szCs w:val="28"/>
                <w:lang w:eastAsia="en-US"/>
              </w:rPr>
              <w:t>00-000-00</w:t>
            </w:r>
          </w:p>
        </w:tc>
      </w:tr>
      <w:tr w:rsidR="00A51140" w:rsidRPr="00737D88" w:rsidTr="00B87F22">
        <w:tc>
          <w:tcPr>
            <w:tcW w:w="5187" w:type="dxa"/>
            <w:gridSpan w:val="3"/>
            <w:tcBorders>
              <w:top w:val="nil"/>
              <w:left w:val="nil"/>
              <w:bottom w:val="nil"/>
              <w:right w:val="nil"/>
            </w:tcBorders>
          </w:tcPr>
          <w:p w:rsidR="00A51140" w:rsidRPr="00737D88" w:rsidRDefault="00A51140" w:rsidP="00B87F22">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A51140" w:rsidRPr="00737D88" w:rsidRDefault="00A51140" w:rsidP="00B87F22">
            <w:pPr>
              <w:autoSpaceDE w:val="0"/>
              <w:autoSpaceDN w:val="0"/>
              <w:adjustRightInd w:val="0"/>
              <w:rPr>
                <w:rFonts w:eastAsia="Calibri"/>
                <w:sz w:val="28"/>
                <w:szCs w:val="28"/>
                <w:lang w:eastAsia="en-US"/>
              </w:rPr>
            </w:pPr>
          </w:p>
        </w:tc>
      </w:tr>
      <w:tr w:rsidR="00A51140" w:rsidRPr="00737D88" w:rsidTr="00B87F22">
        <w:tc>
          <w:tcPr>
            <w:tcW w:w="9777" w:type="dxa"/>
            <w:gridSpan w:val="8"/>
            <w:tcBorders>
              <w:top w:val="nil"/>
              <w:left w:val="nil"/>
              <w:bottom w:val="nil"/>
              <w:right w:val="nil"/>
            </w:tcBorders>
          </w:tcPr>
          <w:p w:rsidR="00A51140" w:rsidRPr="00737D88" w:rsidRDefault="00A51140" w:rsidP="00B87F22">
            <w:pPr>
              <w:autoSpaceDE w:val="0"/>
              <w:autoSpaceDN w:val="0"/>
              <w:adjustRightInd w:val="0"/>
              <w:jc w:val="both"/>
              <w:rPr>
                <w:rFonts w:eastAsia="Calibri"/>
                <w:sz w:val="28"/>
                <w:szCs w:val="28"/>
                <w:lang w:eastAsia="en-US"/>
              </w:rPr>
            </w:pPr>
          </w:p>
        </w:tc>
      </w:tr>
      <w:tr w:rsidR="00A51140" w:rsidRPr="00737D88" w:rsidTr="00A51140">
        <w:trPr>
          <w:trHeight w:val="345"/>
        </w:trPr>
        <w:tc>
          <w:tcPr>
            <w:tcW w:w="9777" w:type="dxa"/>
            <w:gridSpan w:val="8"/>
            <w:tcBorders>
              <w:top w:val="nil"/>
              <w:left w:val="nil"/>
              <w:right w:val="nil"/>
            </w:tcBorders>
          </w:tcPr>
          <w:p w:rsidR="00A51140" w:rsidRPr="00737D88" w:rsidRDefault="00A51140" w:rsidP="005B6190">
            <w:pPr>
              <w:jc w:val="center"/>
              <w:rPr>
                <w:spacing w:val="-2"/>
                <w:sz w:val="28"/>
                <w:szCs w:val="28"/>
              </w:rPr>
            </w:pPr>
            <w:r w:rsidRPr="00737D88">
              <w:rPr>
                <w:spacing w:val="-2"/>
                <w:sz w:val="28"/>
                <w:szCs w:val="28"/>
              </w:rPr>
              <w:t>ЗАЯВЛЕНИЕ</w:t>
            </w:r>
          </w:p>
        </w:tc>
      </w:tr>
      <w:tr w:rsidR="00A51140" w:rsidRPr="00737D88" w:rsidTr="00A51140">
        <w:trPr>
          <w:trHeight w:val="68"/>
        </w:trPr>
        <w:tc>
          <w:tcPr>
            <w:tcW w:w="9777" w:type="dxa"/>
            <w:gridSpan w:val="8"/>
            <w:tcBorders>
              <w:top w:val="nil"/>
              <w:left w:val="nil"/>
              <w:bottom w:val="nil"/>
              <w:right w:val="nil"/>
            </w:tcBorders>
          </w:tcPr>
          <w:p w:rsidR="00A51140" w:rsidRPr="00737D88" w:rsidRDefault="00A51140" w:rsidP="00B87F22">
            <w:pPr>
              <w:autoSpaceDE w:val="0"/>
              <w:autoSpaceDN w:val="0"/>
              <w:adjustRightInd w:val="0"/>
              <w:jc w:val="both"/>
              <w:rPr>
                <w:rFonts w:eastAsia="Calibri"/>
                <w:sz w:val="28"/>
                <w:szCs w:val="28"/>
                <w:lang w:eastAsia="en-US"/>
              </w:rPr>
            </w:pPr>
          </w:p>
        </w:tc>
      </w:tr>
      <w:tr w:rsidR="00A51140" w:rsidRPr="00737D88" w:rsidTr="00B87F22">
        <w:tc>
          <w:tcPr>
            <w:tcW w:w="3544" w:type="dxa"/>
            <w:gridSpan w:val="2"/>
            <w:tcBorders>
              <w:top w:val="nil"/>
              <w:left w:val="nil"/>
              <w:bottom w:val="nil"/>
              <w:right w:val="nil"/>
            </w:tcBorders>
          </w:tcPr>
          <w:p w:rsidR="00A51140" w:rsidRPr="005B6190" w:rsidRDefault="00A51140" w:rsidP="00B87F22">
            <w:pPr>
              <w:autoSpaceDE w:val="0"/>
              <w:autoSpaceDN w:val="0"/>
              <w:adjustRightInd w:val="0"/>
              <w:ind w:firstLine="743"/>
              <w:jc w:val="both"/>
              <w:rPr>
                <w:rFonts w:eastAsia="Calibri"/>
                <w:sz w:val="28"/>
                <w:szCs w:val="28"/>
                <w:lang w:eastAsia="en-US"/>
              </w:rPr>
            </w:pPr>
            <w:r w:rsidRPr="005B6190">
              <w:rPr>
                <w:rFonts w:eastAsia="Calibri"/>
                <w:sz w:val="28"/>
                <w:szCs w:val="28"/>
                <w:lang w:eastAsia="en-US"/>
              </w:rPr>
              <w:t>Прошу предоставить</w:t>
            </w:r>
          </w:p>
        </w:tc>
        <w:tc>
          <w:tcPr>
            <w:tcW w:w="6233" w:type="dxa"/>
            <w:gridSpan w:val="6"/>
            <w:tcBorders>
              <w:top w:val="nil"/>
              <w:left w:val="nil"/>
              <w:bottom w:val="single" w:sz="4" w:space="0" w:color="auto"/>
              <w:right w:val="nil"/>
            </w:tcBorders>
          </w:tcPr>
          <w:p w:rsidR="00A51140" w:rsidRPr="005B6190" w:rsidRDefault="00A51140" w:rsidP="00B87F22">
            <w:pPr>
              <w:autoSpaceDE w:val="0"/>
              <w:autoSpaceDN w:val="0"/>
              <w:adjustRightInd w:val="0"/>
              <w:jc w:val="both"/>
              <w:rPr>
                <w:rFonts w:eastAsia="Calibri"/>
                <w:i/>
                <w:sz w:val="28"/>
                <w:szCs w:val="28"/>
                <w:lang w:eastAsia="en-US"/>
              </w:rPr>
            </w:pPr>
            <w:r w:rsidRPr="005B6190">
              <w:rPr>
                <w:rFonts w:eastAsia="Calibri"/>
                <w:i/>
                <w:sz w:val="28"/>
                <w:szCs w:val="28"/>
                <w:lang w:eastAsia="en-US"/>
              </w:rPr>
              <w:t>справку о подтверждении трудового стажа и</w:t>
            </w:r>
          </w:p>
        </w:tc>
      </w:tr>
      <w:tr w:rsidR="00A51140" w:rsidRPr="00737D88" w:rsidTr="00B87F22">
        <w:tc>
          <w:tcPr>
            <w:tcW w:w="9777" w:type="dxa"/>
            <w:gridSpan w:val="8"/>
            <w:tcBorders>
              <w:top w:val="nil"/>
              <w:left w:val="nil"/>
              <w:bottom w:val="single" w:sz="4" w:space="0" w:color="auto"/>
              <w:right w:val="nil"/>
            </w:tcBorders>
          </w:tcPr>
          <w:p w:rsidR="00A51140" w:rsidRPr="005B6190" w:rsidRDefault="00A51140" w:rsidP="00B87F22">
            <w:pPr>
              <w:autoSpaceDE w:val="0"/>
              <w:autoSpaceDN w:val="0"/>
              <w:adjustRightInd w:val="0"/>
              <w:jc w:val="both"/>
              <w:rPr>
                <w:rFonts w:eastAsia="Calibri"/>
                <w:i/>
                <w:sz w:val="28"/>
                <w:szCs w:val="28"/>
                <w:lang w:eastAsia="en-US"/>
              </w:rPr>
            </w:pPr>
            <w:r w:rsidRPr="005B6190">
              <w:rPr>
                <w:rFonts w:eastAsia="Calibri"/>
                <w:i/>
                <w:sz w:val="28"/>
                <w:szCs w:val="28"/>
                <w:lang w:eastAsia="en-US"/>
              </w:rPr>
              <w:t>заработной плате в должности специалиста 1 категории администрации</w:t>
            </w:r>
          </w:p>
        </w:tc>
      </w:tr>
      <w:tr w:rsidR="00A51140" w:rsidRPr="00737D88" w:rsidTr="00B87F22">
        <w:tc>
          <w:tcPr>
            <w:tcW w:w="9777" w:type="dxa"/>
            <w:gridSpan w:val="8"/>
            <w:tcBorders>
              <w:top w:val="single" w:sz="4" w:space="0" w:color="auto"/>
              <w:left w:val="nil"/>
              <w:bottom w:val="single" w:sz="4" w:space="0" w:color="auto"/>
              <w:right w:val="nil"/>
            </w:tcBorders>
          </w:tcPr>
          <w:p w:rsidR="00A51140" w:rsidRPr="005B6190" w:rsidRDefault="00A51140" w:rsidP="00EA1014">
            <w:pPr>
              <w:autoSpaceDE w:val="0"/>
              <w:autoSpaceDN w:val="0"/>
              <w:adjustRightInd w:val="0"/>
              <w:jc w:val="both"/>
              <w:rPr>
                <w:rFonts w:eastAsia="Calibri"/>
                <w:i/>
                <w:sz w:val="28"/>
                <w:szCs w:val="28"/>
                <w:lang w:eastAsia="en-US"/>
              </w:rPr>
            </w:pPr>
            <w:r w:rsidRPr="005B6190">
              <w:rPr>
                <w:rFonts w:eastAsia="Calibri"/>
                <w:i/>
                <w:sz w:val="28"/>
                <w:szCs w:val="28"/>
                <w:lang w:eastAsia="en-US"/>
              </w:rPr>
              <w:t>В</w:t>
            </w:r>
            <w:r w:rsidR="00EA1014" w:rsidRPr="005B6190">
              <w:rPr>
                <w:rFonts w:eastAsia="Calibri"/>
                <w:i/>
                <w:sz w:val="28"/>
                <w:szCs w:val="28"/>
                <w:lang w:eastAsia="en-US"/>
              </w:rPr>
              <w:t>ладимир</w:t>
            </w:r>
            <w:r w:rsidRPr="005B6190">
              <w:rPr>
                <w:rFonts w:eastAsia="Calibri"/>
                <w:i/>
                <w:sz w:val="28"/>
                <w:szCs w:val="28"/>
                <w:lang w:eastAsia="en-US"/>
              </w:rPr>
              <w:t>ского сельского поселения Лабинского района в период с 10 мая 20</w:t>
            </w:r>
            <w:r w:rsidR="00EA1014" w:rsidRPr="005B6190">
              <w:rPr>
                <w:rFonts w:eastAsia="Calibri"/>
                <w:i/>
                <w:sz w:val="28"/>
                <w:szCs w:val="28"/>
                <w:lang w:eastAsia="en-US"/>
              </w:rPr>
              <w:t>1</w:t>
            </w:r>
            <w:r w:rsidRPr="005B6190">
              <w:rPr>
                <w:rFonts w:eastAsia="Calibri"/>
                <w:i/>
                <w:sz w:val="28"/>
                <w:szCs w:val="28"/>
                <w:lang w:eastAsia="en-US"/>
              </w:rPr>
              <w:t>0</w:t>
            </w:r>
          </w:p>
        </w:tc>
      </w:tr>
      <w:tr w:rsidR="00A51140" w:rsidRPr="00737D88" w:rsidTr="00B87F22">
        <w:tc>
          <w:tcPr>
            <w:tcW w:w="9777" w:type="dxa"/>
            <w:gridSpan w:val="8"/>
            <w:tcBorders>
              <w:top w:val="single" w:sz="4" w:space="0" w:color="auto"/>
              <w:left w:val="nil"/>
              <w:bottom w:val="single" w:sz="4" w:space="0" w:color="auto"/>
              <w:right w:val="nil"/>
            </w:tcBorders>
          </w:tcPr>
          <w:p w:rsidR="00A51140" w:rsidRPr="005B6190" w:rsidRDefault="00A51140" w:rsidP="00EA1014">
            <w:pPr>
              <w:autoSpaceDE w:val="0"/>
              <w:autoSpaceDN w:val="0"/>
              <w:adjustRightInd w:val="0"/>
              <w:jc w:val="both"/>
              <w:rPr>
                <w:rFonts w:eastAsia="Calibri"/>
                <w:i/>
                <w:sz w:val="28"/>
                <w:szCs w:val="28"/>
                <w:lang w:eastAsia="en-US"/>
              </w:rPr>
            </w:pPr>
            <w:r w:rsidRPr="005B6190">
              <w:rPr>
                <w:rFonts w:eastAsia="Calibri"/>
                <w:i/>
                <w:sz w:val="28"/>
                <w:szCs w:val="28"/>
                <w:lang w:eastAsia="en-US"/>
              </w:rPr>
              <w:t>года по 30 сентября 201</w:t>
            </w:r>
            <w:r w:rsidR="00EA1014" w:rsidRPr="005B6190">
              <w:rPr>
                <w:rFonts w:eastAsia="Calibri"/>
                <w:i/>
                <w:sz w:val="28"/>
                <w:szCs w:val="28"/>
                <w:lang w:eastAsia="en-US"/>
              </w:rPr>
              <w:t>1</w:t>
            </w:r>
            <w:r w:rsidRPr="005B6190">
              <w:rPr>
                <w:rFonts w:eastAsia="Calibri"/>
                <w:i/>
                <w:sz w:val="28"/>
                <w:szCs w:val="28"/>
                <w:lang w:eastAsia="en-US"/>
              </w:rPr>
              <w:t xml:space="preserve"> года</w:t>
            </w:r>
          </w:p>
        </w:tc>
      </w:tr>
      <w:tr w:rsidR="00A51140" w:rsidRPr="00737D88" w:rsidTr="00B87F22">
        <w:tc>
          <w:tcPr>
            <w:tcW w:w="9777" w:type="dxa"/>
            <w:gridSpan w:val="8"/>
            <w:tcBorders>
              <w:top w:val="single" w:sz="4" w:space="0" w:color="auto"/>
              <w:left w:val="nil"/>
              <w:bottom w:val="nil"/>
              <w:right w:val="nil"/>
            </w:tcBorders>
          </w:tcPr>
          <w:p w:rsidR="00A51140" w:rsidRPr="005B6190" w:rsidRDefault="00A51140" w:rsidP="00B87F22">
            <w:pPr>
              <w:autoSpaceDE w:val="0"/>
              <w:autoSpaceDN w:val="0"/>
              <w:adjustRightInd w:val="0"/>
              <w:jc w:val="center"/>
              <w:rPr>
                <w:rFonts w:eastAsia="Calibri"/>
                <w:sz w:val="28"/>
                <w:szCs w:val="28"/>
                <w:lang w:eastAsia="en-US"/>
              </w:rPr>
            </w:pPr>
            <w:r w:rsidRPr="005B6190">
              <w:rPr>
                <w:rFonts w:eastAsia="Calibri"/>
                <w:sz w:val="28"/>
                <w:szCs w:val="28"/>
                <w:lang w:eastAsia="en-US"/>
              </w:rPr>
              <w:t>(наименование документа и его содержание)</w:t>
            </w:r>
          </w:p>
        </w:tc>
      </w:tr>
      <w:tr w:rsidR="00A51140" w:rsidRPr="00737D88" w:rsidTr="00B87F22">
        <w:tc>
          <w:tcPr>
            <w:tcW w:w="9777" w:type="dxa"/>
            <w:gridSpan w:val="8"/>
            <w:tcBorders>
              <w:top w:val="nil"/>
              <w:left w:val="nil"/>
              <w:bottom w:val="nil"/>
              <w:right w:val="nil"/>
            </w:tcBorders>
          </w:tcPr>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B6190" w:rsidRPr="005B6190" w:rsidTr="006D03F2">
              <w:tc>
                <w:tcPr>
                  <w:tcW w:w="9288" w:type="dxa"/>
                  <w:tcBorders>
                    <w:top w:val="single" w:sz="4" w:space="0" w:color="auto"/>
                    <w:left w:val="nil"/>
                    <w:bottom w:val="nil"/>
                    <w:right w:val="nil"/>
                  </w:tcBorders>
                </w:tcPr>
                <w:p w:rsidR="005B6190" w:rsidRPr="005B6190" w:rsidRDefault="005B6190" w:rsidP="005B6190">
                  <w:pPr>
                    <w:jc w:val="both"/>
                    <w:rPr>
                      <w:color w:val="000000"/>
                    </w:rPr>
                  </w:pPr>
                </w:p>
                <w:p w:rsidR="005B6190" w:rsidRPr="005B6190" w:rsidRDefault="005B6190" w:rsidP="005B6190">
                  <w:pPr>
                    <w:jc w:val="both"/>
                    <w:rPr>
                      <w:sz w:val="22"/>
                      <w:szCs w:val="22"/>
                    </w:rPr>
                  </w:pPr>
                  <w:r w:rsidRPr="005B6190">
                    <w:rPr>
                      <w:color w:val="000000"/>
                    </w:rPr>
                    <w:t xml:space="preserve">В соответствии с </w:t>
                  </w:r>
                  <w:hyperlink r:id="rId17" w:history="1">
                    <w:r w:rsidRPr="005B6190">
                      <w:rPr>
                        <w:color w:val="000000"/>
                      </w:rPr>
                      <w:t>Федеральным законом</w:t>
                    </w:r>
                  </w:hyperlink>
                  <w:r w:rsidRPr="005B6190">
                    <w:rPr>
                      <w:color w:val="000000"/>
                    </w:rPr>
                    <w:t xml:space="preserve"> от 27.07.2006 № 152-ФЗ «О персональных данных» даю согласие на обработку всех относящихся ко мне и моему доверителю (в случае </w:t>
                  </w:r>
                  <w:r w:rsidRPr="005B6190">
                    <w:t xml:space="preserve">получения согласия на обработку персональных данных от представителя субъекта персональных данных) </w:t>
                  </w:r>
                  <w:r w:rsidRPr="005B6190">
                    <w:rPr>
                      <w:color w:val="000000"/>
                    </w:rPr>
                    <w:t>персональных данных, в целях рассмотрения настоящего заявления, принятия и оформления принятого по нему решения.</w:t>
                  </w:r>
                </w:p>
              </w:tc>
            </w:tr>
          </w:tbl>
          <w:p w:rsidR="005B6190" w:rsidRPr="005B6190" w:rsidRDefault="005B6190" w:rsidP="005B6190">
            <w:pPr>
              <w:autoSpaceDE w:val="0"/>
              <w:autoSpaceDN w:val="0"/>
              <w:adjustRightInd w:val="0"/>
              <w:jc w:val="both"/>
            </w:pPr>
            <w:r w:rsidRPr="005B6190">
              <w:t>Я устно предупрежде</w:t>
            </w:r>
            <w:proofErr w:type="gramStart"/>
            <w:r w:rsidRPr="005B6190">
              <w:t>н(</w:t>
            </w:r>
            <w:proofErr w:type="gramEnd"/>
            <w:r w:rsidRPr="005B6190">
              <w:t>а) о возможных причинах возврата заявления или отказа в предоставлении муниципальной услуги.</w:t>
            </w:r>
          </w:p>
          <w:p w:rsidR="005B6190" w:rsidRPr="005B6190" w:rsidRDefault="005B6190" w:rsidP="005B6190">
            <w:pPr>
              <w:autoSpaceDE w:val="0"/>
              <w:autoSpaceDN w:val="0"/>
              <w:adjustRightInd w:val="0"/>
            </w:pPr>
            <w:r w:rsidRPr="005B6190">
              <w:t xml:space="preserve">Документы, представленные мной для </w:t>
            </w:r>
            <w:r>
              <w:t>получения муниципальной услуги</w:t>
            </w:r>
            <w:r w:rsidRPr="005B6190">
              <w:t>, и сведения, указанные в заявлении, достоверны.</w:t>
            </w:r>
          </w:p>
          <w:p w:rsidR="005B6190" w:rsidRPr="005B6190" w:rsidRDefault="005B6190" w:rsidP="005B6190">
            <w:pPr>
              <w:autoSpaceDE w:val="0"/>
              <w:autoSpaceDN w:val="0"/>
              <w:adjustRightInd w:val="0"/>
              <w:rPr>
                <w:b/>
                <w:bCs/>
                <w:color w:val="000000"/>
              </w:rPr>
            </w:pPr>
            <w:r w:rsidRPr="005B6190">
              <w:rPr>
                <w:bCs/>
                <w:color w:val="000000"/>
              </w:rPr>
              <w:t>Документы прошу выдать</w:t>
            </w:r>
            <w:r w:rsidRPr="005B6190">
              <w:rPr>
                <w:b/>
                <w:bCs/>
                <w:color w:val="000000"/>
              </w:rPr>
              <w:t xml:space="preserve"> </w:t>
            </w:r>
            <w:r w:rsidRPr="005B6190">
              <w:rPr>
                <w:i/>
                <w:iCs/>
                <w:color w:val="000000"/>
              </w:rPr>
              <w:t>(отметить необходимое поле)</w:t>
            </w:r>
            <w:r w:rsidRPr="005B6190">
              <w:rPr>
                <w:b/>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8954"/>
            </w:tblGrid>
            <w:tr w:rsidR="005B6190" w:rsidRPr="00C67B17" w:rsidTr="006D03F2">
              <w:tc>
                <w:tcPr>
                  <w:tcW w:w="313" w:type="dxa"/>
                  <w:tcBorders>
                    <w:right w:val="single" w:sz="4" w:space="0" w:color="auto"/>
                  </w:tcBorders>
                  <w:shd w:val="clear" w:color="auto" w:fill="auto"/>
                </w:tcPr>
                <w:p w:rsidR="005B6190" w:rsidRPr="00C67B17" w:rsidRDefault="005B6190" w:rsidP="006D03F2">
                  <w:pPr>
                    <w:autoSpaceDE w:val="0"/>
                    <w:autoSpaceDN w:val="0"/>
                    <w:adjustRightInd w:val="0"/>
                    <w:rPr>
                      <w:color w:val="000000"/>
                    </w:rPr>
                  </w:pPr>
                  <w:r w:rsidRPr="00C67B17">
                    <w:rPr>
                      <w:color w:val="000000"/>
                      <w:lang w:val="en-US"/>
                    </w:rPr>
                    <w:t>v</w:t>
                  </w:r>
                </w:p>
              </w:tc>
              <w:tc>
                <w:tcPr>
                  <w:tcW w:w="8954" w:type="dxa"/>
                  <w:tcBorders>
                    <w:top w:val="nil"/>
                    <w:left w:val="single" w:sz="4" w:space="0" w:color="auto"/>
                    <w:bottom w:val="nil"/>
                    <w:right w:val="nil"/>
                  </w:tcBorders>
                  <w:shd w:val="clear" w:color="auto" w:fill="auto"/>
                </w:tcPr>
                <w:p w:rsidR="005B6190" w:rsidRPr="00C67B17" w:rsidRDefault="005B6190" w:rsidP="006D03F2">
                  <w:pPr>
                    <w:autoSpaceDE w:val="0"/>
                    <w:autoSpaceDN w:val="0"/>
                    <w:adjustRightInd w:val="0"/>
                    <w:rPr>
                      <w:color w:val="000000"/>
                    </w:rPr>
                  </w:pPr>
                  <w:r w:rsidRPr="00C67B17">
                    <w:rPr>
                      <w:color w:val="000000"/>
                    </w:rPr>
                    <w:t>в МФЦ</w:t>
                  </w:r>
                </w:p>
              </w:tc>
            </w:tr>
          </w:tbl>
          <w:p w:rsidR="005B6190" w:rsidRPr="005B6190" w:rsidRDefault="005B6190" w:rsidP="005B6190">
            <w:pPr>
              <w:autoSpaceDE w:val="0"/>
              <w:autoSpaceDN w:val="0"/>
              <w:adjustRightInd w:val="0"/>
              <w:rPr>
                <w:color w:val="000000"/>
              </w:rPr>
            </w:pPr>
            <w:r w:rsidRPr="005B6190">
              <w:rPr>
                <w:color w:val="000000"/>
              </w:rPr>
              <w:t>□ в Управлении</w:t>
            </w:r>
          </w:p>
          <w:p w:rsidR="005B6190" w:rsidRPr="005B6190" w:rsidRDefault="005B6190" w:rsidP="005B6190">
            <w:pPr>
              <w:autoSpaceDE w:val="0"/>
              <w:autoSpaceDN w:val="0"/>
              <w:adjustRightInd w:val="0"/>
              <w:rPr>
                <w:color w:val="000000"/>
              </w:rPr>
            </w:pPr>
            <w:r w:rsidRPr="005B6190">
              <w:rPr>
                <w:color w:val="000000"/>
              </w:rPr>
              <w:t>□ посредством почтовой связи</w:t>
            </w:r>
          </w:p>
          <w:p w:rsidR="005B6190" w:rsidRPr="005B6190" w:rsidRDefault="005B6190" w:rsidP="005B6190">
            <w:pPr>
              <w:tabs>
                <w:tab w:val="left" w:pos="0"/>
              </w:tabs>
              <w:rPr>
                <w:szCs w:val="28"/>
              </w:rPr>
            </w:pPr>
            <w:r w:rsidRPr="005B6190">
              <w:rPr>
                <w:color w:val="000000"/>
                <w:szCs w:val="28"/>
              </w:rPr>
              <w:lastRenderedPageBreak/>
              <w:t xml:space="preserve">□ </w:t>
            </w:r>
            <w:r w:rsidRPr="005B6190">
              <w:rPr>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B6190" w:rsidRPr="005B6190" w:rsidRDefault="005B6190" w:rsidP="005B6190">
            <w:pPr>
              <w:tabs>
                <w:tab w:val="left" w:pos="0"/>
              </w:tabs>
              <w:rPr>
                <w:szCs w:val="28"/>
              </w:rPr>
            </w:pPr>
            <w:r w:rsidRPr="005B6190">
              <w:rPr>
                <w:color w:val="000000"/>
                <w:szCs w:val="28"/>
              </w:rPr>
              <w:t>□</w:t>
            </w:r>
            <w:r w:rsidRPr="005B6190">
              <w:rPr>
                <w:szCs w:val="28"/>
              </w:rPr>
              <w:t xml:space="preserve"> в виде электронного документа, который направляется заявителю посредством электронной почты.</w:t>
            </w:r>
          </w:p>
          <w:p w:rsidR="005B6190" w:rsidRDefault="005B6190" w:rsidP="00B87F22">
            <w:pPr>
              <w:autoSpaceDE w:val="0"/>
              <w:autoSpaceDN w:val="0"/>
              <w:adjustRightInd w:val="0"/>
              <w:ind w:firstLine="709"/>
              <w:jc w:val="both"/>
              <w:rPr>
                <w:sz w:val="28"/>
                <w:szCs w:val="28"/>
              </w:rPr>
            </w:pPr>
          </w:p>
          <w:p w:rsidR="00A51140" w:rsidRPr="00737D88" w:rsidRDefault="00A51140" w:rsidP="00B87F22">
            <w:pPr>
              <w:autoSpaceDE w:val="0"/>
              <w:autoSpaceDN w:val="0"/>
              <w:adjustRightInd w:val="0"/>
              <w:ind w:firstLine="709"/>
              <w:jc w:val="both"/>
              <w:rPr>
                <w:rFonts w:eastAsia="Calibri"/>
                <w:sz w:val="28"/>
                <w:szCs w:val="28"/>
                <w:lang w:eastAsia="en-US"/>
              </w:rPr>
            </w:pPr>
            <w:r w:rsidRPr="00737D88">
              <w:rPr>
                <w:sz w:val="28"/>
                <w:szCs w:val="28"/>
              </w:rPr>
              <w:t>Приложение:</w:t>
            </w:r>
          </w:p>
        </w:tc>
      </w:tr>
      <w:tr w:rsidR="00A51140" w:rsidRPr="00737D88" w:rsidTr="00B87F22">
        <w:tc>
          <w:tcPr>
            <w:tcW w:w="1251" w:type="dxa"/>
            <w:tcBorders>
              <w:top w:val="nil"/>
              <w:left w:val="nil"/>
              <w:bottom w:val="nil"/>
              <w:right w:val="nil"/>
            </w:tcBorders>
          </w:tcPr>
          <w:p w:rsidR="00A51140" w:rsidRPr="00737D88" w:rsidRDefault="00A51140" w:rsidP="00B87F22">
            <w:pPr>
              <w:autoSpaceDE w:val="0"/>
              <w:autoSpaceDN w:val="0"/>
              <w:adjustRightInd w:val="0"/>
              <w:ind w:firstLine="709"/>
              <w:jc w:val="both"/>
              <w:rPr>
                <w:rFonts w:eastAsia="Calibri"/>
                <w:sz w:val="28"/>
                <w:szCs w:val="28"/>
                <w:lang w:eastAsia="en-US"/>
              </w:rPr>
            </w:pPr>
            <w:r w:rsidRPr="00737D88">
              <w:rPr>
                <w:rFonts w:eastAsia="Calibri"/>
                <w:sz w:val="28"/>
                <w:szCs w:val="28"/>
                <w:lang w:eastAsia="en-US"/>
              </w:rPr>
              <w:lastRenderedPageBreak/>
              <w:t>1.</w:t>
            </w:r>
          </w:p>
        </w:tc>
        <w:tc>
          <w:tcPr>
            <w:tcW w:w="6096" w:type="dxa"/>
            <w:gridSpan w:val="6"/>
            <w:tcBorders>
              <w:top w:val="nil"/>
              <w:left w:val="nil"/>
              <w:bottom w:val="single" w:sz="4" w:space="0" w:color="auto"/>
              <w:right w:val="nil"/>
            </w:tcBorders>
          </w:tcPr>
          <w:p w:rsidR="00A51140" w:rsidRPr="00737D88" w:rsidRDefault="00A51140" w:rsidP="00B87F22">
            <w:pPr>
              <w:autoSpaceDE w:val="0"/>
              <w:autoSpaceDN w:val="0"/>
              <w:adjustRightInd w:val="0"/>
              <w:jc w:val="both"/>
              <w:rPr>
                <w:rFonts w:eastAsia="Calibri"/>
                <w:sz w:val="28"/>
                <w:szCs w:val="28"/>
                <w:lang w:eastAsia="en-US"/>
              </w:rPr>
            </w:pPr>
            <w:r w:rsidRPr="00737D88">
              <w:rPr>
                <w:rFonts w:eastAsia="Calibri"/>
                <w:i/>
                <w:sz w:val="28"/>
                <w:szCs w:val="28"/>
                <w:lang w:eastAsia="en-US"/>
              </w:rPr>
              <w:t>Ксерокопия паспорта</w:t>
            </w:r>
          </w:p>
        </w:tc>
        <w:tc>
          <w:tcPr>
            <w:tcW w:w="2430" w:type="dxa"/>
            <w:tcBorders>
              <w:top w:val="nil"/>
              <w:left w:val="nil"/>
              <w:bottom w:val="nil"/>
              <w:right w:val="nil"/>
            </w:tcBorders>
          </w:tcPr>
          <w:p w:rsidR="00A51140" w:rsidRPr="00737D88" w:rsidRDefault="00A51140" w:rsidP="00B87F22">
            <w:pPr>
              <w:autoSpaceDE w:val="0"/>
              <w:autoSpaceDN w:val="0"/>
              <w:adjustRightInd w:val="0"/>
              <w:jc w:val="both"/>
              <w:rPr>
                <w:rFonts w:eastAsia="Calibri"/>
                <w:sz w:val="28"/>
                <w:szCs w:val="28"/>
                <w:lang w:eastAsia="en-US"/>
              </w:rPr>
            </w:pPr>
          </w:p>
        </w:tc>
      </w:tr>
      <w:tr w:rsidR="00A51140" w:rsidRPr="00737D88" w:rsidTr="00B87F22">
        <w:trPr>
          <w:trHeight w:val="283"/>
        </w:trPr>
        <w:tc>
          <w:tcPr>
            <w:tcW w:w="6089" w:type="dxa"/>
            <w:gridSpan w:val="6"/>
            <w:tcBorders>
              <w:top w:val="nil"/>
              <w:left w:val="nil"/>
              <w:bottom w:val="nil"/>
              <w:right w:val="nil"/>
            </w:tcBorders>
          </w:tcPr>
          <w:p w:rsidR="00A51140" w:rsidRPr="00737D88" w:rsidRDefault="00A51140" w:rsidP="00B87F22">
            <w:pPr>
              <w:autoSpaceDE w:val="0"/>
              <w:autoSpaceDN w:val="0"/>
              <w:adjustRightInd w:val="0"/>
              <w:jc w:val="both"/>
              <w:rPr>
                <w:rFonts w:eastAsia="Calibri"/>
                <w:sz w:val="28"/>
                <w:szCs w:val="28"/>
                <w:lang w:eastAsia="en-US"/>
              </w:rPr>
            </w:pPr>
          </w:p>
          <w:p w:rsidR="00A51140" w:rsidRPr="00737D88" w:rsidRDefault="00A51140" w:rsidP="00EA1014">
            <w:pPr>
              <w:autoSpaceDE w:val="0"/>
              <w:autoSpaceDN w:val="0"/>
              <w:adjustRightInd w:val="0"/>
              <w:jc w:val="both"/>
              <w:rPr>
                <w:rFonts w:eastAsia="Calibri"/>
                <w:sz w:val="28"/>
                <w:szCs w:val="28"/>
                <w:lang w:eastAsia="en-US"/>
              </w:rPr>
            </w:pPr>
            <w:r w:rsidRPr="00737D88">
              <w:rPr>
                <w:rFonts w:eastAsia="Calibri"/>
                <w:sz w:val="28"/>
                <w:szCs w:val="28"/>
                <w:lang w:eastAsia="en-US"/>
              </w:rPr>
              <w:t>«</w:t>
            </w:r>
            <w:r w:rsidRPr="00737D88">
              <w:rPr>
                <w:rFonts w:eastAsia="Calibri"/>
                <w:i/>
                <w:sz w:val="28"/>
                <w:szCs w:val="28"/>
                <w:u w:val="single"/>
                <w:lang w:eastAsia="en-US"/>
              </w:rPr>
              <w:t>10</w:t>
            </w:r>
            <w:r w:rsidRPr="00737D88">
              <w:rPr>
                <w:rFonts w:eastAsia="Calibri"/>
                <w:sz w:val="28"/>
                <w:szCs w:val="28"/>
                <w:lang w:eastAsia="en-US"/>
              </w:rPr>
              <w:t xml:space="preserve">» </w:t>
            </w:r>
            <w:r w:rsidR="00EA1014">
              <w:rPr>
                <w:rFonts w:eastAsia="Calibri"/>
                <w:i/>
                <w:sz w:val="28"/>
                <w:szCs w:val="28"/>
                <w:u w:val="single"/>
                <w:lang w:eastAsia="en-US"/>
              </w:rPr>
              <w:t>марта</w:t>
            </w:r>
            <w:r w:rsidRPr="00737D88">
              <w:rPr>
                <w:rFonts w:eastAsia="Calibri"/>
                <w:sz w:val="28"/>
                <w:szCs w:val="28"/>
                <w:lang w:eastAsia="en-US"/>
              </w:rPr>
              <w:t xml:space="preserve"> 20</w:t>
            </w:r>
            <w:r w:rsidR="00EA1014">
              <w:rPr>
                <w:rFonts w:eastAsia="Calibri"/>
                <w:i/>
                <w:sz w:val="28"/>
                <w:szCs w:val="28"/>
                <w:u w:val="single"/>
                <w:lang w:eastAsia="en-US"/>
              </w:rPr>
              <w:t>22</w:t>
            </w:r>
            <w:r w:rsidRPr="00737D88">
              <w:rPr>
                <w:rFonts w:eastAsia="Calibri"/>
                <w:sz w:val="28"/>
                <w:szCs w:val="28"/>
                <w:lang w:eastAsia="en-US"/>
              </w:rPr>
              <w:t xml:space="preserve"> г.</w:t>
            </w:r>
          </w:p>
        </w:tc>
        <w:tc>
          <w:tcPr>
            <w:tcW w:w="3688" w:type="dxa"/>
            <w:gridSpan w:val="2"/>
            <w:tcBorders>
              <w:top w:val="nil"/>
              <w:left w:val="nil"/>
              <w:bottom w:val="single" w:sz="4" w:space="0" w:color="auto"/>
              <w:right w:val="nil"/>
            </w:tcBorders>
          </w:tcPr>
          <w:p w:rsidR="00A51140" w:rsidRPr="00737D88" w:rsidRDefault="00A51140" w:rsidP="00B87F22">
            <w:pPr>
              <w:autoSpaceDE w:val="0"/>
              <w:autoSpaceDN w:val="0"/>
              <w:adjustRightInd w:val="0"/>
              <w:jc w:val="both"/>
              <w:rPr>
                <w:rFonts w:eastAsia="Calibri"/>
                <w:sz w:val="28"/>
                <w:szCs w:val="28"/>
                <w:lang w:eastAsia="en-US"/>
              </w:rPr>
            </w:pPr>
          </w:p>
        </w:tc>
      </w:tr>
      <w:tr w:rsidR="00A51140" w:rsidRPr="00737D88" w:rsidTr="00B87F22">
        <w:tc>
          <w:tcPr>
            <w:tcW w:w="6089" w:type="dxa"/>
            <w:gridSpan w:val="6"/>
            <w:tcBorders>
              <w:top w:val="nil"/>
              <w:left w:val="nil"/>
              <w:bottom w:val="nil"/>
              <w:right w:val="nil"/>
            </w:tcBorders>
          </w:tcPr>
          <w:p w:rsidR="00A51140" w:rsidRPr="00737D88" w:rsidRDefault="00A51140" w:rsidP="00B87F22">
            <w:pPr>
              <w:autoSpaceDE w:val="0"/>
              <w:autoSpaceDN w:val="0"/>
              <w:adjustRightInd w:val="0"/>
              <w:jc w:val="both"/>
              <w:rPr>
                <w:rFonts w:eastAsia="Calibri"/>
                <w:sz w:val="28"/>
                <w:szCs w:val="28"/>
                <w:lang w:eastAsia="en-US"/>
              </w:rPr>
            </w:pPr>
          </w:p>
        </w:tc>
        <w:tc>
          <w:tcPr>
            <w:tcW w:w="3688" w:type="dxa"/>
            <w:gridSpan w:val="2"/>
            <w:tcBorders>
              <w:top w:val="nil"/>
              <w:left w:val="nil"/>
              <w:bottom w:val="nil"/>
              <w:right w:val="nil"/>
            </w:tcBorders>
          </w:tcPr>
          <w:p w:rsidR="00A51140" w:rsidRPr="00737D88" w:rsidRDefault="00A51140" w:rsidP="00B87F22">
            <w:pPr>
              <w:autoSpaceDE w:val="0"/>
              <w:autoSpaceDN w:val="0"/>
              <w:adjustRightInd w:val="0"/>
              <w:jc w:val="center"/>
              <w:rPr>
                <w:rFonts w:eastAsia="Calibri"/>
                <w:sz w:val="28"/>
                <w:szCs w:val="28"/>
                <w:lang w:eastAsia="en-US"/>
              </w:rPr>
            </w:pPr>
            <w:r w:rsidRPr="00737D88">
              <w:rPr>
                <w:sz w:val="22"/>
                <w:szCs w:val="22"/>
              </w:rPr>
              <w:t>(подпись)</w:t>
            </w:r>
          </w:p>
        </w:tc>
      </w:tr>
    </w:tbl>
    <w:p w:rsidR="003B677F" w:rsidRDefault="003B677F" w:rsidP="00EA1014">
      <w:pPr>
        <w:jc w:val="both"/>
        <w:rPr>
          <w:sz w:val="28"/>
          <w:szCs w:val="28"/>
        </w:rPr>
      </w:pPr>
    </w:p>
    <w:p w:rsidR="00EA1014" w:rsidRDefault="00EA1014" w:rsidP="00EA1014">
      <w:pPr>
        <w:jc w:val="both"/>
        <w:rPr>
          <w:sz w:val="28"/>
          <w:szCs w:val="28"/>
        </w:rPr>
      </w:pPr>
      <w:r>
        <w:rPr>
          <w:sz w:val="28"/>
          <w:szCs w:val="28"/>
        </w:rPr>
        <w:t>Главный специалист</w:t>
      </w:r>
    </w:p>
    <w:p w:rsidR="00815EBC" w:rsidRDefault="00EA1014" w:rsidP="00EA1014">
      <w:pPr>
        <w:jc w:val="both"/>
        <w:rPr>
          <w:sz w:val="28"/>
          <w:szCs w:val="28"/>
        </w:rPr>
      </w:pPr>
      <w:r>
        <w:rPr>
          <w:sz w:val="28"/>
          <w:szCs w:val="28"/>
        </w:rPr>
        <w:t>администрации</w:t>
      </w:r>
      <w:r w:rsidRPr="0078799D">
        <w:rPr>
          <w:sz w:val="28"/>
          <w:szCs w:val="28"/>
        </w:rPr>
        <w:t xml:space="preserve">                                                       </w:t>
      </w:r>
      <w:r>
        <w:rPr>
          <w:sz w:val="28"/>
          <w:szCs w:val="28"/>
        </w:rPr>
        <w:t xml:space="preserve">                            Ю.Ю. Мовсесян</w:t>
      </w:r>
    </w:p>
    <w:sectPr w:rsidR="00815EBC" w:rsidSect="00992080">
      <w:headerReference w:type="default" r:id="rId18"/>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22" w:rsidRDefault="00B87F22" w:rsidP="00DD185A">
      <w:r>
        <w:separator/>
      </w:r>
    </w:p>
  </w:endnote>
  <w:endnote w:type="continuationSeparator" w:id="0">
    <w:p w:rsidR="00B87F22" w:rsidRDefault="00B87F22"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ejaVu Sans">
    <w:panose1 w:val="020B0603030804020204"/>
    <w:charset w:val="CC"/>
    <w:family w:val="swiss"/>
    <w:pitch w:val="variable"/>
    <w:sig w:usb0="E7002EFF" w:usb1="D200FDFF" w:usb2="0A246029" w:usb3="00000000" w:csb0="0000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22" w:rsidRDefault="00B87F22" w:rsidP="00DD185A">
      <w:r>
        <w:separator/>
      </w:r>
    </w:p>
  </w:footnote>
  <w:footnote w:type="continuationSeparator" w:id="0">
    <w:p w:rsidR="00B87F22" w:rsidRDefault="00B87F22"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44456"/>
      <w:docPartObj>
        <w:docPartGallery w:val="Page Numbers (Top of Page)"/>
        <w:docPartUnique/>
      </w:docPartObj>
    </w:sdtPr>
    <w:sdtEndPr/>
    <w:sdtContent>
      <w:p w:rsidR="00B87F22" w:rsidRDefault="00B87F22">
        <w:pPr>
          <w:pStyle w:val="af5"/>
          <w:jc w:val="center"/>
        </w:pPr>
      </w:p>
      <w:p w:rsidR="00B87F22" w:rsidRDefault="00613BEA">
        <w:pPr>
          <w:pStyle w:val="af5"/>
          <w:jc w:val="center"/>
        </w:pPr>
      </w:p>
    </w:sdtContent>
  </w:sdt>
  <w:p w:rsidR="00B87F22" w:rsidRDefault="00B87F22"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11379"/>
    <w:rsid w:val="00011E0E"/>
    <w:rsid w:val="0001407D"/>
    <w:rsid w:val="00016AAF"/>
    <w:rsid w:val="00016BD9"/>
    <w:rsid w:val="00020F12"/>
    <w:rsid w:val="00032557"/>
    <w:rsid w:val="00032E2A"/>
    <w:rsid w:val="000340C6"/>
    <w:rsid w:val="000355AB"/>
    <w:rsid w:val="00037E69"/>
    <w:rsid w:val="00043844"/>
    <w:rsid w:val="00045591"/>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5AEA"/>
    <w:rsid w:val="000E4CFA"/>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A69B4"/>
    <w:rsid w:val="001B6668"/>
    <w:rsid w:val="001B721A"/>
    <w:rsid w:val="001C04B9"/>
    <w:rsid w:val="001C0C42"/>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70E"/>
    <w:rsid w:val="002867B6"/>
    <w:rsid w:val="00286DBB"/>
    <w:rsid w:val="00292385"/>
    <w:rsid w:val="002A0EA8"/>
    <w:rsid w:val="002A7039"/>
    <w:rsid w:val="002A783E"/>
    <w:rsid w:val="002B2234"/>
    <w:rsid w:val="002B7924"/>
    <w:rsid w:val="002C054E"/>
    <w:rsid w:val="002C1038"/>
    <w:rsid w:val="002C1F37"/>
    <w:rsid w:val="002C228B"/>
    <w:rsid w:val="002C67A1"/>
    <w:rsid w:val="002C7604"/>
    <w:rsid w:val="002D1608"/>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7C36"/>
    <w:rsid w:val="003B24A3"/>
    <w:rsid w:val="003B3149"/>
    <w:rsid w:val="003B4D6C"/>
    <w:rsid w:val="003B677F"/>
    <w:rsid w:val="003C009A"/>
    <w:rsid w:val="003C470C"/>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67CCA"/>
    <w:rsid w:val="00472580"/>
    <w:rsid w:val="00473946"/>
    <w:rsid w:val="004800BE"/>
    <w:rsid w:val="00482C9E"/>
    <w:rsid w:val="0048692C"/>
    <w:rsid w:val="00490268"/>
    <w:rsid w:val="004A1B7A"/>
    <w:rsid w:val="004A3FBD"/>
    <w:rsid w:val="004A49BB"/>
    <w:rsid w:val="004A4E65"/>
    <w:rsid w:val="004B03A6"/>
    <w:rsid w:val="004B4B50"/>
    <w:rsid w:val="004C0213"/>
    <w:rsid w:val="004C2DFE"/>
    <w:rsid w:val="004C46CF"/>
    <w:rsid w:val="004C6856"/>
    <w:rsid w:val="004C6C1D"/>
    <w:rsid w:val="004D7E03"/>
    <w:rsid w:val="004E71A8"/>
    <w:rsid w:val="004F0D97"/>
    <w:rsid w:val="004F4BA8"/>
    <w:rsid w:val="004F6738"/>
    <w:rsid w:val="00502289"/>
    <w:rsid w:val="00503C88"/>
    <w:rsid w:val="005052E2"/>
    <w:rsid w:val="0051245B"/>
    <w:rsid w:val="00513A4C"/>
    <w:rsid w:val="005170EF"/>
    <w:rsid w:val="005176DC"/>
    <w:rsid w:val="00520ABB"/>
    <w:rsid w:val="00521B41"/>
    <w:rsid w:val="00525A51"/>
    <w:rsid w:val="0053006E"/>
    <w:rsid w:val="0053423F"/>
    <w:rsid w:val="005355DA"/>
    <w:rsid w:val="005365A5"/>
    <w:rsid w:val="0053679C"/>
    <w:rsid w:val="005428A9"/>
    <w:rsid w:val="00547074"/>
    <w:rsid w:val="00547498"/>
    <w:rsid w:val="005479B2"/>
    <w:rsid w:val="0055274B"/>
    <w:rsid w:val="00556CF1"/>
    <w:rsid w:val="0055777B"/>
    <w:rsid w:val="00562C4D"/>
    <w:rsid w:val="00563809"/>
    <w:rsid w:val="00563DB2"/>
    <w:rsid w:val="005655B3"/>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B6190"/>
    <w:rsid w:val="005C40DF"/>
    <w:rsid w:val="005D23FE"/>
    <w:rsid w:val="005E39D6"/>
    <w:rsid w:val="005F0C45"/>
    <w:rsid w:val="005F435F"/>
    <w:rsid w:val="005F7B2A"/>
    <w:rsid w:val="006055B1"/>
    <w:rsid w:val="00607612"/>
    <w:rsid w:val="0060792F"/>
    <w:rsid w:val="00613BEA"/>
    <w:rsid w:val="00622471"/>
    <w:rsid w:val="00624430"/>
    <w:rsid w:val="006259DC"/>
    <w:rsid w:val="0062635C"/>
    <w:rsid w:val="00632DD8"/>
    <w:rsid w:val="00636523"/>
    <w:rsid w:val="006376DD"/>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37B62"/>
    <w:rsid w:val="00737D88"/>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4B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0F18"/>
    <w:rsid w:val="00832EF6"/>
    <w:rsid w:val="0083610B"/>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A0397"/>
    <w:rsid w:val="009A0934"/>
    <w:rsid w:val="009A34DF"/>
    <w:rsid w:val="009A4270"/>
    <w:rsid w:val="009A5188"/>
    <w:rsid w:val="009A64E1"/>
    <w:rsid w:val="009B770F"/>
    <w:rsid w:val="009C46D5"/>
    <w:rsid w:val="009C6C4A"/>
    <w:rsid w:val="009D005C"/>
    <w:rsid w:val="009D1106"/>
    <w:rsid w:val="009D1598"/>
    <w:rsid w:val="009D471D"/>
    <w:rsid w:val="009D7414"/>
    <w:rsid w:val="009E0888"/>
    <w:rsid w:val="009E14D5"/>
    <w:rsid w:val="009E3656"/>
    <w:rsid w:val="009E3A26"/>
    <w:rsid w:val="009E600C"/>
    <w:rsid w:val="009E7ECE"/>
    <w:rsid w:val="009F0264"/>
    <w:rsid w:val="009F3CBE"/>
    <w:rsid w:val="009F548E"/>
    <w:rsid w:val="009F75F5"/>
    <w:rsid w:val="00A07050"/>
    <w:rsid w:val="00A3146A"/>
    <w:rsid w:val="00A337BF"/>
    <w:rsid w:val="00A351FB"/>
    <w:rsid w:val="00A37B29"/>
    <w:rsid w:val="00A47D32"/>
    <w:rsid w:val="00A51140"/>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5F12"/>
    <w:rsid w:val="00B57A29"/>
    <w:rsid w:val="00B606D0"/>
    <w:rsid w:val="00B631C6"/>
    <w:rsid w:val="00B706EF"/>
    <w:rsid w:val="00B727CD"/>
    <w:rsid w:val="00B73EDA"/>
    <w:rsid w:val="00B75915"/>
    <w:rsid w:val="00B75E92"/>
    <w:rsid w:val="00B86B6D"/>
    <w:rsid w:val="00B86CF3"/>
    <w:rsid w:val="00B87F22"/>
    <w:rsid w:val="00B9070A"/>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3637E"/>
    <w:rsid w:val="00C40B7F"/>
    <w:rsid w:val="00C44282"/>
    <w:rsid w:val="00C47135"/>
    <w:rsid w:val="00C518B9"/>
    <w:rsid w:val="00C5553B"/>
    <w:rsid w:val="00C616D7"/>
    <w:rsid w:val="00C7051F"/>
    <w:rsid w:val="00C72136"/>
    <w:rsid w:val="00C84810"/>
    <w:rsid w:val="00C91C1D"/>
    <w:rsid w:val="00C9511A"/>
    <w:rsid w:val="00C97B74"/>
    <w:rsid w:val="00CA1317"/>
    <w:rsid w:val="00CA1ECE"/>
    <w:rsid w:val="00CA28AC"/>
    <w:rsid w:val="00CA2CF5"/>
    <w:rsid w:val="00CA3542"/>
    <w:rsid w:val="00CA6B0F"/>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47C2"/>
    <w:rsid w:val="00D159DA"/>
    <w:rsid w:val="00D23FEB"/>
    <w:rsid w:val="00D24377"/>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8510F"/>
    <w:rsid w:val="00E92213"/>
    <w:rsid w:val="00E96336"/>
    <w:rsid w:val="00E965FB"/>
    <w:rsid w:val="00E96A30"/>
    <w:rsid w:val="00E97E5F"/>
    <w:rsid w:val="00EA1014"/>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54A6E"/>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014"/>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014"/>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77515.16011"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16011" TargetMode="External"/><Relationship Id="rId5" Type="http://schemas.openxmlformats.org/officeDocument/2006/relationships/settings" Target="settings.xml"/><Relationship Id="rId15" Type="http://schemas.openxmlformats.org/officeDocument/2006/relationships/hyperlink" Target="garantF1://12077515.16011" TargetMode="External"/><Relationship Id="rId10" Type="http://schemas.openxmlformats.org/officeDocument/2006/relationships/hyperlink" Target="garantF1://12077515.1601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FE73-8EBE-4F82-A83F-B7AA69A7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14196</Words>
  <Characters>80918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2022-03-02T06:14:00Z</dcterms:created>
  <dcterms:modified xsi:type="dcterms:W3CDTF">2022-03-09T08:02:00Z</dcterms:modified>
</cp:coreProperties>
</file>