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8" w:rsidRDefault="00EC0528" w:rsidP="00DE33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52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A631BE0" wp14:editId="07312EAE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C0528" w:rsidRPr="00EC0528" w:rsidRDefault="00EC0528" w:rsidP="00EC0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28">
        <w:rPr>
          <w:rFonts w:ascii="Times New Roman" w:hAnsi="Times New Roman" w:cs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EC0528" w:rsidRPr="00EC0528" w:rsidRDefault="00EC0528" w:rsidP="00EC05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0528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EC0528" w:rsidRPr="00EC0528" w:rsidRDefault="00EC0528" w:rsidP="00EC0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C0528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C0528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C0528" w:rsidRDefault="00EC0528" w:rsidP="00EC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28" w:rsidRDefault="00DE3336" w:rsidP="00EC052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EC0528" w:rsidRPr="00EC0528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</w:t>
      </w:r>
      <w:r w:rsidR="00EC0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314</w:t>
      </w:r>
    </w:p>
    <w:p w:rsidR="00EC0528" w:rsidRPr="00EC0528" w:rsidRDefault="00EC0528" w:rsidP="00EC0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EC052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C0528">
        <w:rPr>
          <w:rFonts w:ascii="Times New Roman" w:hAnsi="Times New Roman" w:cs="Times New Roman"/>
          <w:sz w:val="28"/>
          <w:szCs w:val="28"/>
        </w:rPr>
        <w:t xml:space="preserve"> Владимирская</w:t>
      </w:r>
      <w:r w:rsidRPr="00EC052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EC0528" w:rsidRDefault="00EC0528" w:rsidP="00EC05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03033" w:rsidRPr="00EC0528" w:rsidRDefault="00155405" w:rsidP="00EC05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103033" w:rsidRPr="00EC052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отнесения земель </w:t>
      </w:r>
      <w:r w:rsidR="00533FA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Владимирского сельского поселения Лабинского района </w:t>
      </w:r>
      <w:r w:rsidR="00103033" w:rsidRPr="00EC052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землям особо охраняемых природных территорий местного значения </w:t>
      </w:r>
      <w:r w:rsidR="00CB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="00103033" w:rsidRPr="00EC052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 w:rsidR="00CB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</w:t>
      </w:r>
      <w:hyperlink r:id="rId10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06.10.2003 N 131-ФЗ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14.03.95 N 33-ФЗ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31.12.2003 N 656-КЗ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земель </w:t>
      </w:r>
      <w:r w:rsidR="00CB3B0E" w:rsidRPr="00CB3B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Владимирского сельского поселения Лабинского района к землям особо охраняемых природных территорий местного значения Владимирского сельского поселения Лабинского района, создания и </w:t>
      </w:r>
      <w:proofErr w:type="gramStart"/>
      <w:r w:rsidR="00CB3B0E" w:rsidRPr="00CB3B0E">
        <w:rPr>
          <w:rFonts w:ascii="Times New Roman" w:hAnsi="Times New Roman" w:cs="Times New Roman"/>
          <w:bCs/>
          <w:color w:val="26282F"/>
          <w:sz w:val="28"/>
          <w:szCs w:val="28"/>
        </w:rPr>
        <w:t>функционирования</w:t>
      </w:r>
      <w:proofErr w:type="gramEnd"/>
      <w:r w:rsidR="00CB3B0E" w:rsidRPr="00CB3B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особо охраняемых природных территорий местного значения Владимирского сельского поселения Лабинского района</w:t>
      </w:r>
      <w:r w:rsidR="001554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bookmarkEnd w:id="1"/>
    <w:p w:rsidR="00533FA9" w:rsidRPr="00533FA9" w:rsidRDefault="00533FA9" w:rsidP="00533FA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33FA9">
        <w:rPr>
          <w:rFonts w:ascii="Times New Roman" w:hAnsi="Times New Roman" w:cs="Times New Roman"/>
          <w:sz w:val="28"/>
        </w:rPr>
        <w:t>2. Общему  администрации Владимирского сельского поселения Лабинского района (</w:t>
      </w:r>
      <w:proofErr w:type="spellStart"/>
      <w:r w:rsidRPr="00533FA9">
        <w:rPr>
          <w:rFonts w:ascii="Times New Roman" w:hAnsi="Times New Roman" w:cs="Times New Roman"/>
          <w:sz w:val="28"/>
        </w:rPr>
        <w:t>Зенина</w:t>
      </w:r>
      <w:proofErr w:type="spellEnd"/>
      <w:r w:rsidRPr="00533FA9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533FA9">
        <w:rPr>
          <w:rFonts w:ascii="Times New Roman" w:hAnsi="Times New Roman" w:cs="Times New Roman"/>
          <w:sz w:val="28"/>
        </w:rPr>
        <w:t>разместить</w:t>
      </w:r>
      <w:proofErr w:type="gramEnd"/>
      <w:r w:rsidRPr="00533FA9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533FA9" w:rsidRPr="00533FA9" w:rsidRDefault="00533FA9" w:rsidP="00533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33FA9">
        <w:rPr>
          <w:rFonts w:ascii="Times New Roman" w:hAnsi="Times New Roman" w:cs="Times New Roman"/>
          <w:sz w:val="28"/>
        </w:rPr>
        <w:t>3.</w:t>
      </w:r>
      <w:proofErr w:type="gramStart"/>
      <w:r w:rsidRPr="00533FA9">
        <w:rPr>
          <w:rFonts w:ascii="Times New Roman" w:hAnsi="Times New Roman" w:cs="Times New Roman"/>
          <w:sz w:val="28"/>
        </w:rPr>
        <w:t>Контроль за</w:t>
      </w:r>
      <w:proofErr w:type="gramEnd"/>
      <w:r w:rsidRPr="00533FA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533FA9" w:rsidRPr="00533FA9" w:rsidRDefault="00533FA9" w:rsidP="00533F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33FA9">
        <w:rPr>
          <w:rFonts w:ascii="Times New Roman" w:hAnsi="Times New Roman" w:cs="Times New Roman"/>
          <w:sz w:val="28"/>
        </w:rPr>
        <w:t>4.Настоящее постановление вступает в силу со дня его обнародования.</w:t>
      </w:r>
    </w:p>
    <w:p w:rsidR="00533FA9" w:rsidRPr="00533FA9" w:rsidRDefault="00533FA9" w:rsidP="00533F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3FA9" w:rsidRPr="00533FA9" w:rsidRDefault="00533FA9" w:rsidP="00533F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3FA9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533FA9" w:rsidRPr="00533FA9" w:rsidRDefault="00533FA9" w:rsidP="00533FA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3FA9">
        <w:rPr>
          <w:rFonts w:ascii="Times New Roman" w:hAnsi="Times New Roman" w:cs="Times New Roman"/>
          <w:sz w:val="28"/>
        </w:rPr>
        <w:t xml:space="preserve">Владимирского сельского поселения </w:t>
      </w:r>
    </w:p>
    <w:p w:rsidR="00103033" w:rsidRPr="00533FA9" w:rsidRDefault="00533FA9" w:rsidP="0053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A9">
        <w:rPr>
          <w:rFonts w:ascii="Times New Roman" w:hAnsi="Times New Roman" w:cs="Times New Roman"/>
          <w:sz w:val="28"/>
          <w:shd w:val="clear" w:color="auto" w:fill="FFFFFF"/>
        </w:rPr>
        <w:t xml:space="preserve">Лабинского района </w:t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</w:r>
      <w:r w:rsidRPr="00533FA9">
        <w:rPr>
          <w:rFonts w:ascii="Times New Roman" w:hAnsi="Times New Roman" w:cs="Times New Roman"/>
          <w:sz w:val="28"/>
          <w:shd w:val="clear" w:color="auto" w:fill="FFFFFF"/>
        </w:rPr>
        <w:tab/>
        <w:t xml:space="preserve">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proofErr w:type="spellStart"/>
      <w:r w:rsidRPr="00533FA9">
        <w:rPr>
          <w:rFonts w:ascii="Times New Roman" w:hAnsi="Times New Roman" w:cs="Times New Roman"/>
          <w:sz w:val="28"/>
          <w:shd w:val="clear" w:color="auto" w:fill="FFFFFF"/>
        </w:rPr>
        <w:t>И.В.Тараськова</w:t>
      </w:r>
      <w:proofErr w:type="spellEnd"/>
    </w:p>
    <w:p w:rsidR="00533FA9" w:rsidRDefault="00533FA9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000"/>
    </w:p>
    <w:p w:rsidR="00533FA9" w:rsidRDefault="00533FA9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3FA9" w:rsidRDefault="00533FA9" w:rsidP="00533FA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ЛИСТ СОГЛАСОВАНИЯ </w:t>
      </w:r>
    </w:p>
    <w:p w:rsidR="00533FA9" w:rsidRDefault="00533FA9" w:rsidP="00533FA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проекта постановления администрации</w:t>
      </w:r>
    </w:p>
    <w:p w:rsidR="00533FA9" w:rsidRDefault="00533FA9" w:rsidP="00533FA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Лабинского района </w:t>
      </w:r>
    </w:p>
    <w:p w:rsidR="00533FA9" w:rsidRDefault="00CB3B0E" w:rsidP="00533FA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________2016 г. № _____</w:t>
      </w:r>
    </w:p>
    <w:p w:rsidR="00533FA9" w:rsidRDefault="00155405" w:rsidP="00533FA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="00CB3B0E" w:rsidRPr="00CB3B0E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Порядка отнесения земель Владимирского сельского поселения Лабинского района к землям особо охраняемых природных территорий местного значения Владимирского сельского поселения Лабинского района, создания и функционирования особо охраняемых природных территорий местного значения Владимирского сельского поселения Лабинского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подготовлен и внесен: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</w:rPr>
        <w:t>О.А.</w:t>
      </w:r>
      <w:proofErr w:type="gramStart"/>
      <w:r>
        <w:rPr>
          <w:rFonts w:ascii="Times New Roman" w:eastAsia="Times New Roman" w:hAnsi="Times New Roman"/>
          <w:sz w:val="28"/>
        </w:rPr>
        <w:t>Свинцова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согласован: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общего отдела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/>
          <w:sz w:val="28"/>
        </w:rPr>
        <w:t>О.С.Зенина</w:t>
      </w:r>
      <w:proofErr w:type="spellEnd"/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Заявка на рассылку: общий отдел администрации сельского поселения.</w:t>
      </w:r>
    </w:p>
    <w:p w:rsidR="00533FA9" w:rsidRDefault="00533FA9" w:rsidP="00533FA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533FA9" w:rsidRDefault="00533FA9" w:rsidP="00533FA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Заявку составил: </w:t>
      </w:r>
    </w:p>
    <w:p w:rsidR="00533FA9" w:rsidRDefault="00533FA9" w:rsidP="00533FA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533FA9" w:rsidRDefault="00533FA9" w:rsidP="00533FA9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администрации 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533FA9" w:rsidRDefault="00533FA9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21"/>
      </w:tblGrid>
      <w:tr w:rsidR="00CB3B0E" w:rsidTr="00155405">
        <w:tc>
          <w:tcPr>
            <w:tcW w:w="5495" w:type="dxa"/>
          </w:tcPr>
          <w:p w:rsidR="00CB3B0E" w:rsidRDefault="00CB3B0E" w:rsidP="0010303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21" w:type="dxa"/>
          </w:tcPr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ПРИЛОЖЕНИЕ </w:t>
            </w:r>
          </w:p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</w:p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УТВЕРЖДЕН </w:t>
            </w:r>
          </w:p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постановлением администрации </w:t>
            </w:r>
          </w:p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Владимирского сельского поселения </w:t>
            </w:r>
          </w:p>
          <w:p w:rsidR="00CB3B0E" w:rsidRPr="00474BF3" w:rsidRDefault="00CB3B0E" w:rsidP="00CB3B0E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Лабинского района </w:t>
            </w:r>
          </w:p>
          <w:p w:rsidR="00CB3B0E" w:rsidRDefault="00DE3336" w:rsidP="001554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19.09.2016 г. № 314</w:t>
            </w:r>
          </w:p>
        </w:tc>
      </w:tr>
    </w:tbl>
    <w:p w:rsidR="00CB3B0E" w:rsidRDefault="00CB3B0E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отнесения земель </w:t>
      </w:r>
      <w:r w:rsidR="0015540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Владимирского сельского поселения Лабинского района </w:t>
      </w:r>
      <w:r w:rsidR="00155405" w:rsidRPr="00EC052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землям особо охраняемых природных территорий местного значения </w:t>
      </w:r>
      <w:r w:rsidR="001554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="00155405" w:rsidRPr="00EC052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создания и функционирования особо охраняемых природных территорий местного значения </w:t>
      </w:r>
      <w:r w:rsidR="001554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Владимирского сельского поселения Лабинского района</w:t>
      </w:r>
    </w:p>
    <w:bookmarkEnd w:id="2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1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I. Общие положения</w:t>
      </w:r>
    </w:p>
    <w:bookmarkEnd w:id="3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отнесения земель </w:t>
      </w:r>
      <w:r w:rsidR="00155405" w:rsidRPr="0015540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Владимирского сельского поселения Лабинского района к землям особо охраняемых природных территорий местного значения Владимирского сельского поселения Лабинского района, создания и </w:t>
      </w:r>
      <w:proofErr w:type="gramStart"/>
      <w:r w:rsidR="00155405" w:rsidRPr="00155405">
        <w:rPr>
          <w:rFonts w:ascii="Times New Roman" w:hAnsi="Times New Roman" w:cs="Times New Roman"/>
          <w:bCs/>
          <w:color w:val="26282F"/>
          <w:sz w:val="28"/>
          <w:szCs w:val="28"/>
        </w:rPr>
        <w:t>функционирования</w:t>
      </w:r>
      <w:proofErr w:type="gramEnd"/>
      <w:r w:rsidR="00155405" w:rsidRPr="0015540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особо охраняемых природных территорий местного значения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соответствии с </w:t>
      </w:r>
      <w:hyperlink r:id="rId13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4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14.03.95 N 33-ФЗ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31.12.2003 N 656-КЗ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"/>
      <w:bookmarkEnd w:id="4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Порядок регулирует отношения в области отнесения земель </w:t>
      </w:r>
      <w:r w:rsidR="00155405" w:rsidRPr="00CB3B0E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 к землям особо охраняемых природных территорий местного значения Владимирского сельского поселения Лабинского района, создания и функционирования особо охраняемых природных территорий местного значения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3"/>
      <w:bookmarkEnd w:id="5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3. В настоящем Порядке применяются следующие термины и определения:</w:t>
      </w:r>
    </w:p>
    <w:bookmarkEnd w:id="6"/>
    <w:p w:rsidR="00103033" w:rsidRPr="00EC0528" w:rsidRDefault="00103033" w:rsidP="0015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особо охраняемые природные территории местного значения </w:t>
      </w:r>
      <w:r w:rsid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Владимирского сельского поселения Лабинского района </w:t>
      </w:r>
      <w:r w:rsidRP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- особо охраняемые природные территории)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участки земли, водной поверхности и воздушного пространства над ними в границах </w:t>
      </w:r>
      <w:r w:rsid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Владимирского сельского поселения</w:t>
      </w:r>
      <w:proofErr w:type="gramEnd"/>
      <w:r w:rsid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режим особой охраны</w:t>
      </w:r>
      <w:r w:rsidRP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охранная зона особо охраняемой природной территории</w:t>
      </w:r>
      <w:r w:rsidRP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участок земли и (или) водного пространства, располагающийся в границах </w:t>
      </w:r>
      <w:r w:rsid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4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функциональные зоны особо охраняемой природной территории</w:t>
      </w:r>
      <w:r w:rsidRPr="00155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  <w:proofErr w:type="gramEnd"/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38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 об особо охраняемой природной территории</w:t>
      </w:r>
      <w:r w:rsidRPr="00E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акт, утверждаемый </w:t>
      </w:r>
      <w:r w:rsidR="00E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EE38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="00EE3834"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834">
        <w:rPr>
          <w:rFonts w:ascii="Times New Roman" w:hAnsi="Times New Roman" w:cs="Times New Roman"/>
          <w:color w:val="000000" w:themeColor="text1"/>
          <w:sz w:val="28"/>
          <w:szCs w:val="28"/>
        </w:rPr>
        <w:t>от 17 декабря 2015 № 74/20 «</w:t>
      </w:r>
      <w:r w:rsidR="00EE3834" w:rsidRPr="00EE3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Владимирского сельского поселения Лабинского района № 194/61 от 19 мая 2014 года «Об утверждении Правил землепользования и застройки Владимирского сельского поселения Лабинского района Краснодарского края»</w:t>
      </w:r>
      <w:r w:rsidR="00EE3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представлению (мотивированному предложению) Администрации, содержащий сведения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 наименовании, местонахождении, площади, границах, режиме особой охраны, природных объектах, находящихся в её границах, функциональных зонах, и иную необходимую информацию (далее - Положение);</w:t>
      </w:r>
      <w:proofErr w:type="gramEnd"/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38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комплексное экологическое обследование земельного участка потенциальной особо охраняемой природной территории</w:t>
      </w:r>
      <w:r w:rsidRPr="00E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4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r w:rsidR="00EE3834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5"/>
      <w:bookmarkEnd w:id="7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представляющих собой особую природоохранную, эстетическую, научную, рекреационную, культурную и оздоровительную ценность для </w:t>
      </w:r>
      <w:r w:rsidR="00EE3834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6"/>
      <w:bookmarkEnd w:id="8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Особо охраняемые природные территории входят в состав территориальных зон, устанавливаемых органами местного самоуправления </w:t>
      </w:r>
      <w:r w:rsidR="00EE3834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7"/>
      <w:bookmarkEnd w:id="9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Финансирование мероприятий по отнесению земель </w:t>
      </w:r>
      <w:r w:rsidR="00EE3834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счёт средств местного бюджета (бюджета </w:t>
      </w:r>
      <w:r w:rsidR="00EE3834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местный бюджет).</w:t>
      </w:r>
    </w:p>
    <w:bookmarkEnd w:id="10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sub_2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Полномочия Администрации и участие граждан, юридических лиц в создании и функционировании особо охраняемых природных территорий</w:t>
      </w:r>
    </w:p>
    <w:bookmarkEnd w:id="11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737D76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8"/>
      <w:r w:rsidRPr="0073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 полномочиям Администрации в области создания и </w:t>
      </w:r>
      <w:proofErr w:type="gramStart"/>
      <w:r w:rsidRPr="00737D76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proofErr w:type="gramEnd"/>
      <w:r w:rsidRPr="0073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в границах </w:t>
      </w:r>
      <w:r w:rsidR="00737D76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73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bookmarkEnd w:id="12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предложений по отнесению земель </w:t>
      </w:r>
      <w:r w:rsidR="00737D76" w:rsidRPr="00EE3834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Положений;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положений об охранных зонах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103033" w:rsidRPr="00EC0528" w:rsidRDefault="00103033" w:rsidP="00737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функционирования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9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bookmarkEnd w:id="13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получать от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Владимирского сельского поселения Лабинского района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обращаться в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общественный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предусмотренные законодательством права.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sub_3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III. Порядок подгото</w:t>
      </w:r>
      <w:r w:rsidR="00377F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вки решения об отнесении земель</w:t>
      </w:r>
      <w:r w:rsidR="00377F25" w:rsidRPr="00377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Владимирского сельского поселения Лабинского района</w:t>
      </w:r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землям особо охраняемых природных территорий</w:t>
      </w:r>
    </w:p>
    <w:bookmarkEnd w:id="14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377F25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0"/>
      <w:r>
        <w:rPr>
          <w:rFonts w:ascii="Times New Roman" w:hAnsi="Times New Roman" w:cs="Times New Roman"/>
          <w:color w:val="000000" w:themeColor="text1"/>
          <w:sz w:val="28"/>
          <w:szCs w:val="28"/>
        </w:rPr>
        <w:t>10. Отнесение земель Владимирского сельского поселения Лабинского района</w:t>
      </w:r>
      <w:r w:rsidR="00103033"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осуществляется Администрацией.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11"/>
      <w:bookmarkEnd w:id="15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Обеспечение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процедур отнесения земель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</w:t>
      </w:r>
      <w:proofErr w:type="gramEnd"/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осуществляется департаментом транспорта, организации дорожного движения и охраны окружающей среды Администрации (далее - Департамент).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12"/>
      <w:bookmarkEnd w:id="16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Земли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края, Совета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13"/>
      <w:bookmarkEnd w:id="17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Инициаторы направляют в Департамент письменное предложение об отнесении земель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14"/>
      <w:bookmarkEnd w:id="18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14. Департамент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bookmarkEnd w:id="19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предложения инициаторов Департамент принимает решение о наличии или отсутствии оснований для отнесения указанных в предложении земель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ответ на предложение инициаторов подписывается директором Департамента.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ответ на предложение инициаторов, поступившее в Департамент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15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При принятии решения об отнесении земель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Департаментом учитывается:</w:t>
      </w:r>
    </w:p>
    <w:bookmarkEnd w:id="20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16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При наличии оснований для принятия решения об отнесении земель </w:t>
      </w:r>
      <w:r w:rsidR="00377F2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охраняемой природной территории, указанных в </w:t>
      </w:r>
      <w:hyperlink w:anchor="sub_115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Департамент осуществляет следующие мероприятия:</w:t>
      </w:r>
    </w:p>
    <w:bookmarkEnd w:id="21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приказом директора Департамента;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комплексного обследования земельных участков, в границах которых предполагается создание особо охраняемой природной территории, Департамент вправе привлекать специализированные научные организации и экспертов в порядке, установленном законодательством.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7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 результатам осуществления мероприятий, предусмотренных </w:t>
      </w:r>
      <w:hyperlink w:anchor="sub_116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16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Департамент осуществляет разработку проекта решения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Владимирского сельского поселения Лабинского района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8"/>
      <w:bookmarkEnd w:id="22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Департаменту необходимое содействие.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9"/>
      <w:bookmarkEnd w:id="23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 об отнесении земель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bookmarkEnd w:id="24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sub_4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IV. Требования к решению об отнесении земель </w:t>
      </w:r>
      <w:r w:rsidR="00851A8A" w:rsidRPr="0085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землям особо охраняемых природных территорий</w:t>
      </w:r>
    </w:p>
    <w:bookmarkEnd w:id="25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20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Решение об отнесении земель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землям особо охраняемых природных территорий утверждается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21"/>
      <w:bookmarkEnd w:id="26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Проект решения, вносимый на рассмотрение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 Владимирского сельского поселения Лабинского района</w:t>
      </w:r>
      <w:r w:rsidR="00851A8A"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в порядке, установленном муниципальными правовыми актами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должен содержать следующие сведения:</w:t>
      </w:r>
    </w:p>
    <w:bookmarkEnd w:id="27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отнесения земельных участков к особо охраняемым природным территориям;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местоположении, площади, категории и режиме особой охраны;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возможных последствий отнесения (</w:t>
      </w:r>
      <w:proofErr w:type="spell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неотнесения</w:t>
      </w:r>
      <w:proofErr w:type="spell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) земельных участков к особо охраняемым природным территориям;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прилагаются следующие материалы: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планово-картографические материалы с нанесёнными границами земельных участков особо охраняемой природной территории, её функциональных зон (в случае зонирования территории);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22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22. Положение должно включать следующие разделы:</w:t>
      </w:r>
    </w:p>
    <w:bookmarkEnd w:id="28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режим особой охраны и функциональные зоны - сведения о разрешённых и запрещённых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особо охраняемой природной территории - сведения об органе Администрации,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sub_5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V. Режим использования земель особо охраняемых природных территорий</w:t>
      </w:r>
    </w:p>
    <w:bookmarkEnd w:id="29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23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Земельные участки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включённые в состав земель особо охраняемых природных территорий, используются в соответствии с требованиями </w:t>
      </w:r>
      <w:hyperlink r:id="rId17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Земельного кодекса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8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14.03.95 N 33-ФЗ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31.12.2003 N 656-КЗ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настоящего Порядка, муниципальных правовых актов, определяющих режим особой охраны.</w:t>
      </w:r>
      <w:proofErr w:type="gramEnd"/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24"/>
      <w:bookmarkEnd w:id="30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24. Для всех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земель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25"/>
      <w:bookmarkEnd w:id="31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25. В пределах земель особо охраняемых природных территорий изменение целевого назначения земельных участков или объёма прав на землю для нужд, противоречащих целям создания особо охраняемых природных территорий, не допускается.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26"/>
      <w:bookmarkEnd w:id="32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</w:t>
      </w:r>
    </w:p>
    <w:bookmarkEnd w:id="33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прогулочная зона, предназначенная для пеших прогулок и велопрогулок;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беседки, скамейки, урны, иные объекты благоустройства).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7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28"/>
      <w:bookmarkEnd w:id="34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29"/>
      <w:bookmarkEnd w:id="35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30"/>
      <w:bookmarkEnd w:id="36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В целях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режима особой охраны в границах особо охраняемой природной территории осуществляется муниципальный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 в порядке, установленном нормативными правовыми актами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7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8" w:name="sub_6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VI. Категории особо охраняемых природных территорий и их особенности</w:t>
      </w:r>
    </w:p>
    <w:bookmarkEnd w:id="38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31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природные рекреационные зоны) и природные достопримечательности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="00851A8A"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природные достопримечательности).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32"/>
      <w:bookmarkEnd w:id="39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территориям природных рекреационных зон относятся территории (акватории) располагающиеся в границах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зелёные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bookmarkEnd w:id="40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отнесения особо охраняемой природной территории к категории природных рекреационных зон является наличие в её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33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1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отнесения особо охраняемой природной территории к категории природных достопримечательностей является наличие в её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ландшафтные, водные и геологические объекты, культовые объекты природного происхождения.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2" w:name="sub_7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VII. Реорганизация и снятие правового статуса особо охраняемых природных территорий</w:t>
      </w:r>
    </w:p>
    <w:bookmarkEnd w:id="42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34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34. Реорганизацией особо охраняемой природной территории является изменение её границ, площади, категории, режима особой охраны, функционального зонирования.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35"/>
      <w:bookmarkEnd w:id="43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35. Предложения о реорганизации и снятии правового статуса особо охраняемых природных территорий направляются в Департамент в целях передачи на рассмотрение в городскую Думу Краснодара.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36"/>
      <w:bookmarkEnd w:id="44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 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37"/>
      <w:bookmarkEnd w:id="45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Изменение границ и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площади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охраняемой природной территории путём увеличения площади особо охраняемой природной территории допускается при включении в её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38"/>
      <w:bookmarkEnd w:id="46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Реорганизация и снятие правового статуса особо охраняемой природной территории, приводящее к её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 которых была образована особо охраняемая природная территория.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39"/>
      <w:bookmarkEnd w:id="47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20" w:history="1">
        <w:r w:rsidRPr="00EC05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31.12.2003 N 656-КЗ 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 Краснодарского края</w:t>
      </w:r>
      <w:r w:rsidR="001554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40"/>
      <w:bookmarkEnd w:id="48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40. Решение о реорганизации и снятии правового статуса особо охраняемой природной территории принимается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депутатов 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bookmarkEnd w:id="49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0" w:name="sub_800"/>
      <w:r w:rsidRPr="00EC05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VIII. Функционирование особо охраняемых природных территорий и муниципальный контроль в области особо охраняемых природных территорий</w:t>
      </w:r>
    </w:p>
    <w:bookmarkEnd w:id="50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41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41. Обеспечение функционирования особо охраняемой природной территории осуществляется Департаментом.</w:t>
      </w:r>
    </w:p>
    <w:bookmarkEnd w:id="51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Для функционирования особо охраняемых природных территорий Департаментом разрабатываются и осуществляются организационно-технические и иные мероприятия, предусматривающие: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особо охраняемыми природными территориями;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охрану особо охраняемых природных территорий;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природных ресурсов особо охраняемой природной территории;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эколого-просветительских экскурсий.</w:t>
      </w:r>
    </w:p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42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Муниципальный контроль в области охраны и </w:t>
      </w:r>
      <w:proofErr w:type="gramStart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осуществляется Департаментом, в порядке установленном нормативными правовыми актами </w:t>
      </w:r>
      <w:r w:rsidR="00851A8A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EC0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2"/>
    <w:p w:rsidR="00103033" w:rsidRPr="00EC0528" w:rsidRDefault="00103033" w:rsidP="0010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033" w:rsidRDefault="00851A8A" w:rsidP="0085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851A8A" w:rsidRDefault="00851A8A" w:rsidP="0085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Владимирского сельского поселения </w:t>
      </w:r>
    </w:p>
    <w:p w:rsidR="00851A8A" w:rsidRPr="00EC0528" w:rsidRDefault="00851A8A" w:rsidP="0085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И.В.Тараськова</w:t>
      </w:r>
      <w:proofErr w:type="spellEnd"/>
    </w:p>
    <w:p w:rsidR="00C86342" w:rsidRPr="00EC0528" w:rsidRDefault="00C86342">
      <w:pPr>
        <w:rPr>
          <w:rFonts w:ascii="Times New Roman" w:hAnsi="Times New Roman" w:cs="Times New Roman"/>
          <w:sz w:val="28"/>
          <w:szCs w:val="28"/>
        </w:rPr>
      </w:pPr>
    </w:p>
    <w:sectPr w:rsidR="00C86342" w:rsidRPr="00EC0528" w:rsidSect="00AA1A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F4" w:rsidRDefault="00CE22F4" w:rsidP="00377F25">
      <w:pPr>
        <w:spacing w:after="0" w:line="240" w:lineRule="auto"/>
      </w:pPr>
      <w:r>
        <w:separator/>
      </w:r>
    </w:p>
  </w:endnote>
  <w:endnote w:type="continuationSeparator" w:id="0">
    <w:p w:rsidR="00CE22F4" w:rsidRDefault="00CE22F4" w:rsidP="003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F4" w:rsidRDefault="00CE22F4" w:rsidP="00377F25">
      <w:pPr>
        <w:spacing w:after="0" w:line="240" w:lineRule="auto"/>
      </w:pPr>
      <w:r>
        <w:separator/>
      </w:r>
    </w:p>
  </w:footnote>
  <w:footnote w:type="continuationSeparator" w:id="0">
    <w:p w:rsidR="00CE22F4" w:rsidRDefault="00CE22F4" w:rsidP="0037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FA"/>
    <w:rsid w:val="00103033"/>
    <w:rsid w:val="00155405"/>
    <w:rsid w:val="0032101F"/>
    <w:rsid w:val="00377F25"/>
    <w:rsid w:val="00413D03"/>
    <w:rsid w:val="004A4ED1"/>
    <w:rsid w:val="00533FA9"/>
    <w:rsid w:val="00737D76"/>
    <w:rsid w:val="00842A63"/>
    <w:rsid w:val="00851A8A"/>
    <w:rsid w:val="009E3CFA"/>
    <w:rsid w:val="00C86342"/>
    <w:rsid w:val="00CB3B0E"/>
    <w:rsid w:val="00CE22F4"/>
    <w:rsid w:val="00D71B43"/>
    <w:rsid w:val="00DE3336"/>
    <w:rsid w:val="00E3034C"/>
    <w:rsid w:val="00EC0528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0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0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030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303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30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C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F25"/>
  </w:style>
  <w:style w:type="paragraph" w:styleId="aa">
    <w:name w:val="footer"/>
    <w:basedOn w:val="a"/>
    <w:link w:val="ab"/>
    <w:uiPriority w:val="99"/>
    <w:unhideWhenUsed/>
    <w:rsid w:val="003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F25"/>
  </w:style>
  <w:style w:type="paragraph" w:styleId="ac">
    <w:name w:val="Balloon Text"/>
    <w:basedOn w:val="a"/>
    <w:link w:val="ad"/>
    <w:uiPriority w:val="99"/>
    <w:semiHidden/>
    <w:unhideWhenUsed/>
    <w:rsid w:val="00D7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0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0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030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303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30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C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F25"/>
  </w:style>
  <w:style w:type="paragraph" w:styleId="aa">
    <w:name w:val="footer"/>
    <w:basedOn w:val="a"/>
    <w:link w:val="ab"/>
    <w:uiPriority w:val="99"/>
    <w:unhideWhenUsed/>
    <w:rsid w:val="003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F25"/>
  </w:style>
  <w:style w:type="paragraph" w:styleId="ac">
    <w:name w:val="Balloon Text"/>
    <w:basedOn w:val="a"/>
    <w:link w:val="ad"/>
    <w:uiPriority w:val="99"/>
    <w:semiHidden/>
    <w:unhideWhenUsed/>
    <w:rsid w:val="00D7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0007990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3840656.0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65900.1000" TargetMode="External"/><Relationship Id="rId20" Type="http://schemas.openxmlformats.org/officeDocument/2006/relationships/hyperlink" Target="garantF1://2384065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9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65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38406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0799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50D8-3E5A-4049-9C68-A225DF43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13</cp:revision>
  <cp:lastPrinted>2016-09-21T06:06:00Z</cp:lastPrinted>
  <dcterms:created xsi:type="dcterms:W3CDTF">2016-08-16T11:47:00Z</dcterms:created>
  <dcterms:modified xsi:type="dcterms:W3CDTF">2016-09-21T06:16:00Z</dcterms:modified>
</cp:coreProperties>
</file>